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65434" w14:textId="77777777" w:rsidR="003C3FA5" w:rsidRPr="003C3FA5" w:rsidRDefault="003C3FA5" w:rsidP="003C3FA5">
      <w:pPr>
        <w:spacing w:after="0"/>
        <w:rPr>
          <w:sz w:val="24"/>
          <w:szCs w:val="24"/>
        </w:rPr>
      </w:pPr>
      <w:r w:rsidRPr="003C3FA5">
        <w:rPr>
          <w:sz w:val="24"/>
          <w:szCs w:val="24"/>
        </w:rPr>
        <w:t>Regional Plan Update</w:t>
      </w:r>
    </w:p>
    <w:p w14:paraId="4F393CA9" w14:textId="77777777" w:rsidR="003C3FA5" w:rsidRPr="003C3FA5" w:rsidRDefault="003C3FA5" w:rsidP="003C3FA5">
      <w:pPr>
        <w:spacing w:after="0"/>
        <w:rPr>
          <w:sz w:val="24"/>
          <w:szCs w:val="24"/>
        </w:rPr>
      </w:pPr>
      <w:r w:rsidRPr="003C3FA5">
        <w:rPr>
          <w:sz w:val="24"/>
          <w:szCs w:val="24"/>
        </w:rPr>
        <w:t xml:space="preserve">Research Agenda – </w:t>
      </w:r>
      <w:r w:rsidR="000333A9">
        <w:rPr>
          <w:sz w:val="24"/>
          <w:szCs w:val="24"/>
        </w:rPr>
        <w:t xml:space="preserve">Initial </w:t>
      </w:r>
      <w:r w:rsidRPr="003C3FA5">
        <w:rPr>
          <w:sz w:val="24"/>
          <w:szCs w:val="24"/>
        </w:rPr>
        <w:t>Projects List</w:t>
      </w:r>
    </w:p>
    <w:p w14:paraId="61D8FD47" w14:textId="7E38D206" w:rsidR="003C3FA5" w:rsidRDefault="00F76A61" w:rsidP="003C3FA5">
      <w:pPr>
        <w:spacing w:after="0"/>
        <w:rPr>
          <w:sz w:val="24"/>
          <w:szCs w:val="24"/>
        </w:rPr>
      </w:pPr>
      <w:r>
        <w:rPr>
          <w:sz w:val="24"/>
          <w:szCs w:val="24"/>
        </w:rPr>
        <w:t>1</w:t>
      </w:r>
      <w:r w:rsidR="00034AF2">
        <w:rPr>
          <w:sz w:val="24"/>
          <w:szCs w:val="24"/>
        </w:rPr>
        <w:t>2</w:t>
      </w:r>
      <w:r w:rsidR="003C3FA5" w:rsidRPr="003C3FA5">
        <w:rPr>
          <w:sz w:val="24"/>
          <w:szCs w:val="24"/>
        </w:rPr>
        <w:t>/</w:t>
      </w:r>
      <w:r w:rsidR="004B6A8C">
        <w:rPr>
          <w:sz w:val="24"/>
          <w:szCs w:val="24"/>
        </w:rPr>
        <w:t>1</w:t>
      </w:r>
      <w:r w:rsidR="00AC7F20">
        <w:rPr>
          <w:sz w:val="24"/>
          <w:szCs w:val="24"/>
        </w:rPr>
        <w:t>9</w:t>
      </w:r>
      <w:r w:rsidR="003C3FA5" w:rsidRPr="003C3FA5">
        <w:rPr>
          <w:sz w:val="24"/>
          <w:szCs w:val="24"/>
        </w:rPr>
        <w:t>/18</w:t>
      </w:r>
    </w:p>
    <w:p w14:paraId="5C797D7C" w14:textId="77777777" w:rsidR="003C3FA5" w:rsidRPr="003C3FA5" w:rsidRDefault="003C3FA5" w:rsidP="003C3FA5">
      <w:pPr>
        <w:spacing w:after="0"/>
        <w:rPr>
          <w:sz w:val="24"/>
          <w:szCs w:val="24"/>
        </w:rPr>
      </w:pPr>
    </w:p>
    <w:p w14:paraId="3BCFDF14" w14:textId="77777777" w:rsidR="003C3FA5" w:rsidRDefault="003C3FA5">
      <w:pPr>
        <w:rPr>
          <w:b/>
          <w:sz w:val="28"/>
          <w:u w:val="single"/>
        </w:rPr>
      </w:pPr>
      <w:r>
        <w:rPr>
          <w:b/>
          <w:sz w:val="28"/>
          <w:u w:val="single"/>
        </w:rPr>
        <w:t>Equity of Wealth and Health</w:t>
      </w:r>
    </w:p>
    <w:p w14:paraId="1A2C5A9C" w14:textId="49F2E36D" w:rsidR="004A468C" w:rsidRPr="00E37FCD" w:rsidRDefault="004A468C" w:rsidP="004A468C">
      <w:pPr>
        <w:spacing w:after="120"/>
        <w:rPr>
          <w:sz w:val="24"/>
          <w:szCs w:val="24"/>
        </w:rPr>
      </w:pPr>
      <w:r w:rsidRPr="004A468C">
        <w:rPr>
          <w:b/>
          <w:sz w:val="24"/>
          <w:szCs w:val="24"/>
        </w:rPr>
        <w:t>Commercial displacement</w:t>
      </w:r>
      <w:r w:rsidRPr="004A468C">
        <w:rPr>
          <w:sz w:val="24"/>
          <w:szCs w:val="24"/>
        </w:rPr>
        <w:t xml:space="preserve"> </w:t>
      </w:r>
      <w:r>
        <w:rPr>
          <w:sz w:val="24"/>
          <w:szCs w:val="24"/>
        </w:rPr>
        <w:t>– Through a scan of literature</w:t>
      </w:r>
      <w:r w:rsidR="005B1C40">
        <w:rPr>
          <w:sz w:val="24"/>
          <w:szCs w:val="24"/>
        </w:rPr>
        <w:t xml:space="preserve"> and existing work of our own</w:t>
      </w:r>
      <w:r>
        <w:rPr>
          <w:sz w:val="24"/>
          <w:szCs w:val="24"/>
        </w:rPr>
        <w:t>, w</w:t>
      </w:r>
      <w:r w:rsidRPr="00E37FCD">
        <w:rPr>
          <w:sz w:val="24"/>
          <w:szCs w:val="24"/>
        </w:rPr>
        <w:t>hat are the different ways to define</w:t>
      </w:r>
      <w:r>
        <w:rPr>
          <w:sz w:val="24"/>
          <w:szCs w:val="24"/>
        </w:rPr>
        <w:t xml:space="preserve"> and understand</w:t>
      </w:r>
      <w:r w:rsidRPr="00E37FCD">
        <w:rPr>
          <w:sz w:val="24"/>
          <w:szCs w:val="24"/>
        </w:rPr>
        <w:t xml:space="preserve"> </w:t>
      </w:r>
      <w:r>
        <w:rPr>
          <w:sz w:val="24"/>
          <w:szCs w:val="24"/>
        </w:rPr>
        <w:t xml:space="preserve">commercial </w:t>
      </w:r>
      <w:r w:rsidRPr="00E37FCD">
        <w:rPr>
          <w:sz w:val="24"/>
          <w:szCs w:val="24"/>
        </w:rPr>
        <w:t xml:space="preserve">displacement? </w:t>
      </w:r>
      <w:r w:rsidR="005B1C40" w:rsidRPr="005B1C40">
        <w:rPr>
          <w:sz w:val="24"/>
          <w:szCs w:val="24"/>
        </w:rPr>
        <w:t xml:space="preserve">What role to small businesses, especially those owned by immigrants and people of color, play in the identity, economy, and health of neighborhoods and their residents? Is it possible to assess risk and </w:t>
      </w:r>
      <w:r w:rsidR="003628E3" w:rsidRPr="005B1C40">
        <w:rPr>
          <w:sz w:val="24"/>
          <w:szCs w:val="24"/>
        </w:rPr>
        <w:t>occurrence</w:t>
      </w:r>
      <w:r w:rsidR="005B1C40" w:rsidRPr="005B1C40">
        <w:rPr>
          <w:sz w:val="24"/>
          <w:szCs w:val="24"/>
        </w:rPr>
        <w:t xml:space="preserve"> of commercial displacement? </w:t>
      </w:r>
      <w:r w:rsidR="003628E3" w:rsidRPr="005B1C40">
        <w:rPr>
          <w:sz w:val="24"/>
          <w:szCs w:val="24"/>
        </w:rPr>
        <w:t xml:space="preserve">How can these small businesses, continue to thrive in the region’s strong market without being displaced? </w:t>
      </w:r>
      <w:r w:rsidR="003628E3">
        <w:rPr>
          <w:sz w:val="24"/>
          <w:szCs w:val="24"/>
        </w:rPr>
        <w:t xml:space="preserve">Are there policies or interventions in other cities and regions </w:t>
      </w:r>
      <w:r w:rsidRPr="00E37FCD">
        <w:rPr>
          <w:sz w:val="24"/>
          <w:szCs w:val="24"/>
        </w:rPr>
        <w:t>for us to consider for further study?</w:t>
      </w:r>
      <w:r w:rsidR="00F76A61">
        <w:rPr>
          <w:sz w:val="24"/>
          <w:szCs w:val="24"/>
        </w:rPr>
        <w:t xml:space="preserve"> What are other regions and cities doing to research commercial displacement or to develop policies in response (discover through phone outreach)?</w:t>
      </w:r>
    </w:p>
    <w:p w14:paraId="329CDE80" w14:textId="5DF065C1" w:rsidR="004A468C" w:rsidRDefault="004A468C" w:rsidP="004A468C">
      <w:pPr>
        <w:spacing w:after="0"/>
        <w:rPr>
          <w:sz w:val="24"/>
          <w:szCs w:val="24"/>
        </w:rPr>
      </w:pPr>
      <w:r>
        <w:rPr>
          <w:sz w:val="24"/>
          <w:szCs w:val="24"/>
        </w:rPr>
        <w:t>Methods: literature review</w:t>
      </w:r>
      <w:r w:rsidR="00034AF2">
        <w:rPr>
          <w:sz w:val="24"/>
          <w:szCs w:val="24"/>
        </w:rPr>
        <w:t>, phone interviews</w:t>
      </w:r>
      <w:r>
        <w:rPr>
          <w:sz w:val="24"/>
          <w:szCs w:val="24"/>
        </w:rPr>
        <w:t xml:space="preserve"> </w:t>
      </w:r>
    </w:p>
    <w:p w14:paraId="4710A772" w14:textId="77777777" w:rsidR="004A468C" w:rsidRPr="00E37FCD" w:rsidRDefault="004A468C" w:rsidP="004A468C">
      <w:pPr>
        <w:spacing w:after="0"/>
        <w:rPr>
          <w:sz w:val="24"/>
          <w:szCs w:val="24"/>
        </w:rPr>
      </w:pPr>
      <w:r w:rsidRPr="00E37FCD">
        <w:rPr>
          <w:sz w:val="24"/>
          <w:szCs w:val="24"/>
        </w:rPr>
        <w:t xml:space="preserve">Research lead: </w:t>
      </w:r>
      <w:r>
        <w:rPr>
          <w:sz w:val="24"/>
          <w:szCs w:val="24"/>
        </w:rPr>
        <w:t>Betsy Cowan</w:t>
      </w:r>
    </w:p>
    <w:p w14:paraId="64F49D2C" w14:textId="2D1D93E0" w:rsidR="004A468C" w:rsidRPr="00E37FCD" w:rsidRDefault="004A468C" w:rsidP="004A468C">
      <w:pPr>
        <w:spacing w:after="0"/>
        <w:rPr>
          <w:sz w:val="24"/>
          <w:szCs w:val="24"/>
        </w:rPr>
      </w:pPr>
      <w:r w:rsidRPr="00E37FCD">
        <w:rPr>
          <w:sz w:val="24"/>
          <w:szCs w:val="24"/>
        </w:rPr>
        <w:t xml:space="preserve">Research team: </w:t>
      </w:r>
      <w:r>
        <w:rPr>
          <w:sz w:val="24"/>
          <w:szCs w:val="24"/>
        </w:rPr>
        <w:t>Raul Gonzalez</w:t>
      </w:r>
      <w:r w:rsidR="00F76A61">
        <w:rPr>
          <w:sz w:val="24"/>
          <w:szCs w:val="24"/>
        </w:rPr>
        <w:t>, Sharon Ron, Seleeke Flingai</w:t>
      </w:r>
    </w:p>
    <w:p w14:paraId="173E9C3F" w14:textId="77777777" w:rsidR="004A468C" w:rsidRPr="00E37FCD" w:rsidRDefault="004A468C" w:rsidP="004A468C">
      <w:pPr>
        <w:spacing w:after="0"/>
        <w:rPr>
          <w:sz w:val="24"/>
          <w:szCs w:val="24"/>
        </w:rPr>
      </w:pPr>
      <w:r w:rsidRPr="00E37FCD">
        <w:rPr>
          <w:sz w:val="24"/>
          <w:szCs w:val="24"/>
        </w:rPr>
        <w:t xml:space="preserve">Advisory team: Public Health, Arts and Culture, </w:t>
      </w:r>
      <w:proofErr w:type="spellStart"/>
      <w:r w:rsidRPr="00E37FCD">
        <w:rPr>
          <w:sz w:val="24"/>
          <w:szCs w:val="24"/>
        </w:rPr>
        <w:t>Lizzi</w:t>
      </w:r>
      <w:proofErr w:type="spellEnd"/>
      <w:r w:rsidRPr="00E37FCD">
        <w:rPr>
          <w:sz w:val="24"/>
          <w:szCs w:val="24"/>
        </w:rPr>
        <w:t xml:space="preserve"> Weyant</w:t>
      </w:r>
    </w:p>
    <w:p w14:paraId="57FCC8A5" w14:textId="2A506B6A" w:rsidR="004A468C" w:rsidRDefault="00F76A61" w:rsidP="004A468C">
      <w:pPr>
        <w:spacing w:after="0"/>
        <w:rPr>
          <w:sz w:val="24"/>
          <w:szCs w:val="24"/>
        </w:rPr>
      </w:pPr>
      <w:r>
        <w:rPr>
          <w:sz w:val="24"/>
          <w:szCs w:val="24"/>
        </w:rPr>
        <w:t>Approximate hours: 6</w:t>
      </w:r>
      <w:r w:rsidR="004A468C" w:rsidRPr="00E37FCD">
        <w:rPr>
          <w:sz w:val="24"/>
          <w:szCs w:val="24"/>
        </w:rPr>
        <w:t>0</w:t>
      </w:r>
    </w:p>
    <w:p w14:paraId="060B9A61" w14:textId="08FA65E9" w:rsidR="00F76A61" w:rsidRPr="00D23AF0" w:rsidRDefault="00C70361" w:rsidP="004A468C">
      <w:pPr>
        <w:spacing w:after="0"/>
        <w:rPr>
          <w:b/>
          <w:i/>
          <w:sz w:val="24"/>
          <w:szCs w:val="24"/>
        </w:rPr>
      </w:pPr>
      <w:r w:rsidRPr="00D23AF0">
        <w:rPr>
          <w:b/>
          <w:i/>
          <w:sz w:val="24"/>
          <w:szCs w:val="24"/>
        </w:rPr>
        <w:t xml:space="preserve">Status: </w:t>
      </w:r>
      <w:r w:rsidR="00AC7F20">
        <w:rPr>
          <w:b/>
          <w:i/>
          <w:sz w:val="24"/>
          <w:szCs w:val="24"/>
        </w:rPr>
        <w:t>Final deliverable</w:t>
      </w:r>
      <w:r w:rsidR="00F76A61" w:rsidRPr="00D23AF0">
        <w:rPr>
          <w:b/>
          <w:i/>
          <w:sz w:val="24"/>
          <w:szCs w:val="24"/>
        </w:rPr>
        <w:t xml:space="preserve"> completed</w:t>
      </w:r>
      <w:r w:rsidR="00AC7F20">
        <w:rPr>
          <w:b/>
          <w:i/>
          <w:sz w:val="24"/>
          <w:szCs w:val="24"/>
        </w:rPr>
        <w:t>; presentation of findings scheduled for 1/14/19</w:t>
      </w:r>
    </w:p>
    <w:p w14:paraId="062E1D2F" w14:textId="77C4E48D" w:rsidR="00F76A61" w:rsidRDefault="00F76A61" w:rsidP="004A468C">
      <w:pPr>
        <w:spacing w:after="0"/>
        <w:rPr>
          <w:b/>
          <w:i/>
          <w:sz w:val="24"/>
          <w:szCs w:val="24"/>
        </w:rPr>
      </w:pPr>
      <w:r w:rsidRPr="00D23AF0">
        <w:rPr>
          <w:b/>
          <w:i/>
          <w:sz w:val="24"/>
          <w:szCs w:val="24"/>
        </w:rPr>
        <w:t>Hours spent:</w:t>
      </w:r>
      <w:r w:rsidR="00BB03E2" w:rsidRPr="00D23AF0">
        <w:rPr>
          <w:b/>
          <w:i/>
          <w:sz w:val="24"/>
          <w:szCs w:val="24"/>
        </w:rPr>
        <w:t xml:space="preserve"> 80</w:t>
      </w:r>
    </w:p>
    <w:p w14:paraId="17AA3EC8" w14:textId="73FB70D4" w:rsidR="004A468C" w:rsidRDefault="005B7108" w:rsidP="00AC7F20">
      <w:pPr>
        <w:spacing w:after="0"/>
        <w:rPr>
          <w:b/>
          <w:i/>
          <w:sz w:val="24"/>
          <w:szCs w:val="24"/>
        </w:rPr>
      </w:pPr>
      <w:hyperlink r:id="rId4" w:history="1">
        <w:r w:rsidR="00F33679" w:rsidRPr="00F33679">
          <w:rPr>
            <w:rStyle w:val="Hyperlink"/>
            <w:b/>
            <w:i/>
            <w:sz w:val="24"/>
            <w:szCs w:val="24"/>
          </w:rPr>
          <w:t>Scope</w:t>
        </w:r>
      </w:hyperlink>
    </w:p>
    <w:p w14:paraId="2C528CEE" w14:textId="77777777" w:rsidR="00AC7F20" w:rsidRPr="00AC7F20" w:rsidRDefault="00AC7F20" w:rsidP="00AC7F20">
      <w:pPr>
        <w:spacing w:after="0"/>
        <w:rPr>
          <w:b/>
          <w:i/>
          <w:sz w:val="24"/>
          <w:szCs w:val="24"/>
        </w:rPr>
      </w:pPr>
    </w:p>
    <w:p w14:paraId="55D8B088" w14:textId="6097A405" w:rsidR="00E37FCD" w:rsidRPr="00E37FCD" w:rsidRDefault="00E37FCD" w:rsidP="00E37FCD">
      <w:pPr>
        <w:rPr>
          <w:sz w:val="24"/>
          <w:szCs w:val="24"/>
        </w:rPr>
      </w:pPr>
      <w:r w:rsidRPr="00E37FCD">
        <w:rPr>
          <w:b/>
          <w:sz w:val="24"/>
          <w:szCs w:val="24"/>
        </w:rPr>
        <w:t>The changing nature of work</w:t>
      </w:r>
      <w:r w:rsidRPr="00E37FCD">
        <w:rPr>
          <w:sz w:val="24"/>
          <w:szCs w:val="24"/>
        </w:rPr>
        <w:t xml:space="preserve"> </w:t>
      </w:r>
      <w:r w:rsidR="00AB1F84">
        <w:rPr>
          <w:sz w:val="24"/>
          <w:szCs w:val="24"/>
        </w:rPr>
        <w:t>–</w:t>
      </w:r>
      <w:r w:rsidRPr="00E37FCD">
        <w:rPr>
          <w:sz w:val="24"/>
          <w:szCs w:val="24"/>
        </w:rPr>
        <w:t xml:space="preserve"> </w:t>
      </w:r>
      <w:r w:rsidR="00201393">
        <w:rPr>
          <w:sz w:val="24"/>
          <w:szCs w:val="24"/>
        </w:rPr>
        <w:t>I</w:t>
      </w:r>
      <w:r w:rsidRPr="00E37FCD">
        <w:rPr>
          <w:sz w:val="24"/>
          <w:szCs w:val="24"/>
        </w:rPr>
        <w:t>ndustries and occupations of workers in Metro Boston</w:t>
      </w:r>
      <w:r w:rsidR="000B04CF">
        <w:rPr>
          <w:sz w:val="24"/>
          <w:szCs w:val="24"/>
        </w:rPr>
        <w:t xml:space="preserve"> have</w:t>
      </w:r>
      <w:r w:rsidRPr="00E37FCD">
        <w:rPr>
          <w:sz w:val="24"/>
          <w:szCs w:val="24"/>
        </w:rPr>
        <w:t xml:space="preserve"> changed </w:t>
      </w:r>
      <w:r w:rsidR="00201393">
        <w:rPr>
          <w:sz w:val="24"/>
          <w:szCs w:val="24"/>
        </w:rPr>
        <w:t xml:space="preserve">significantly </w:t>
      </w:r>
      <w:r w:rsidRPr="00E37FCD">
        <w:rPr>
          <w:sz w:val="24"/>
          <w:szCs w:val="24"/>
        </w:rPr>
        <w:t>over the last 25 years</w:t>
      </w:r>
      <w:r w:rsidR="00201393">
        <w:rPr>
          <w:sz w:val="24"/>
          <w:szCs w:val="24"/>
        </w:rPr>
        <w:t>, and these changes have impacted</w:t>
      </w:r>
      <w:r w:rsidRPr="00E37FCD">
        <w:rPr>
          <w:sz w:val="24"/>
          <w:szCs w:val="24"/>
        </w:rPr>
        <w:t xml:space="preserve"> workers' and working households' </w:t>
      </w:r>
      <w:r w:rsidR="000B04CF">
        <w:rPr>
          <w:sz w:val="24"/>
          <w:szCs w:val="24"/>
        </w:rPr>
        <w:t xml:space="preserve">incomes and </w:t>
      </w:r>
      <w:r w:rsidR="0028686E">
        <w:rPr>
          <w:sz w:val="24"/>
          <w:szCs w:val="24"/>
        </w:rPr>
        <w:t>employment</w:t>
      </w:r>
      <w:r w:rsidR="000B04CF">
        <w:rPr>
          <w:sz w:val="24"/>
          <w:szCs w:val="24"/>
        </w:rPr>
        <w:t xml:space="preserve"> opportunities. There are fewer middle-wage occupations in the region now, and more low-wage and high-wage occupations. These trends are consistent around the nation, though Metro Boston has </w:t>
      </w:r>
      <w:r w:rsidR="0028686E">
        <w:rPr>
          <w:sz w:val="24"/>
          <w:szCs w:val="24"/>
        </w:rPr>
        <w:t>it</w:t>
      </w:r>
      <w:r w:rsidR="000B04CF">
        <w:rPr>
          <w:sz w:val="24"/>
          <w:szCs w:val="24"/>
        </w:rPr>
        <w:t xml:space="preserve">s own industry and occupational </w:t>
      </w:r>
      <w:r w:rsidR="0028686E">
        <w:rPr>
          <w:sz w:val="24"/>
          <w:szCs w:val="24"/>
        </w:rPr>
        <w:t xml:space="preserve">trends that make it unique (and in some senses, better off than much of the rest of the country.) </w:t>
      </w:r>
      <w:r w:rsidRPr="00E37FCD">
        <w:rPr>
          <w:sz w:val="24"/>
          <w:szCs w:val="24"/>
        </w:rPr>
        <w:t>What are experts saying at the national scale</w:t>
      </w:r>
      <w:r w:rsidR="0028686E">
        <w:rPr>
          <w:sz w:val="24"/>
          <w:szCs w:val="24"/>
        </w:rPr>
        <w:t xml:space="preserve"> about the drivers and impacts of these changes</w:t>
      </w:r>
      <w:r w:rsidRPr="00E37FCD">
        <w:rPr>
          <w:sz w:val="24"/>
          <w:szCs w:val="24"/>
        </w:rPr>
        <w:t>?</w:t>
      </w:r>
      <w:r w:rsidR="0028686E">
        <w:rPr>
          <w:sz w:val="24"/>
          <w:szCs w:val="24"/>
        </w:rPr>
        <w:t xml:space="preserve"> </w:t>
      </w:r>
      <w:r w:rsidR="00832C2E">
        <w:rPr>
          <w:sz w:val="24"/>
          <w:szCs w:val="24"/>
        </w:rPr>
        <w:t xml:space="preserve">What about anticipated future changes? </w:t>
      </w:r>
      <w:r w:rsidR="00B45918">
        <w:rPr>
          <w:sz w:val="24"/>
          <w:szCs w:val="24"/>
        </w:rPr>
        <w:t xml:space="preserve">What policies or programs are needed now for workers who are underemployed, who are not making a sustainable wage </w:t>
      </w:r>
      <w:r w:rsidR="00832C2E">
        <w:rPr>
          <w:sz w:val="24"/>
          <w:szCs w:val="24"/>
        </w:rPr>
        <w:t>to</w:t>
      </w:r>
      <w:r w:rsidR="00B45918">
        <w:rPr>
          <w:sz w:val="24"/>
          <w:szCs w:val="24"/>
        </w:rPr>
        <w:t xml:space="preserve"> liv</w:t>
      </w:r>
      <w:r w:rsidR="00832C2E">
        <w:rPr>
          <w:sz w:val="24"/>
          <w:szCs w:val="24"/>
        </w:rPr>
        <w:t>e</w:t>
      </w:r>
      <w:r w:rsidR="00B45918">
        <w:rPr>
          <w:sz w:val="24"/>
          <w:szCs w:val="24"/>
        </w:rPr>
        <w:t xml:space="preserve"> in Metro Boston, or who have dropped out of the labor force entirely?</w:t>
      </w:r>
      <w:r w:rsidR="006A2CCE">
        <w:rPr>
          <w:sz w:val="24"/>
          <w:szCs w:val="24"/>
        </w:rPr>
        <w:t xml:space="preserve"> Is the region’s educational system preparing students to work in the future workforce?</w:t>
      </w:r>
      <w:r w:rsidR="00B45918">
        <w:rPr>
          <w:sz w:val="24"/>
          <w:szCs w:val="24"/>
        </w:rPr>
        <w:t xml:space="preserve"> </w:t>
      </w:r>
      <w:r w:rsidR="0028686E">
        <w:rPr>
          <w:sz w:val="24"/>
          <w:szCs w:val="24"/>
        </w:rPr>
        <w:t xml:space="preserve">As we think about the future of work in Metro Boston, are there any policies we can put in place or interventions that we can </w:t>
      </w:r>
      <w:r w:rsidR="00B45918">
        <w:rPr>
          <w:sz w:val="24"/>
          <w:szCs w:val="24"/>
        </w:rPr>
        <w:t>make proactively to prepare for coming</w:t>
      </w:r>
      <w:r w:rsidR="0028686E">
        <w:rPr>
          <w:sz w:val="24"/>
          <w:szCs w:val="24"/>
        </w:rPr>
        <w:t xml:space="preserve"> changes</w:t>
      </w:r>
      <w:r w:rsidR="00832C2E">
        <w:rPr>
          <w:sz w:val="24"/>
          <w:szCs w:val="24"/>
        </w:rPr>
        <w:t>,</w:t>
      </w:r>
      <w:r w:rsidR="00B45918">
        <w:rPr>
          <w:sz w:val="24"/>
          <w:szCs w:val="24"/>
        </w:rPr>
        <w:t xml:space="preserve"> while ensuring opportunity and prosperity for our</w:t>
      </w:r>
      <w:r w:rsidR="0028686E">
        <w:rPr>
          <w:sz w:val="24"/>
          <w:szCs w:val="24"/>
        </w:rPr>
        <w:t xml:space="preserve"> work</w:t>
      </w:r>
      <w:r w:rsidR="00B45918">
        <w:rPr>
          <w:sz w:val="24"/>
          <w:szCs w:val="24"/>
        </w:rPr>
        <w:t xml:space="preserve">force and a healthy </w:t>
      </w:r>
      <w:r w:rsidR="00832C2E">
        <w:rPr>
          <w:sz w:val="24"/>
          <w:szCs w:val="24"/>
        </w:rPr>
        <w:t xml:space="preserve">regional </w:t>
      </w:r>
      <w:r w:rsidR="00B45918">
        <w:rPr>
          <w:sz w:val="24"/>
          <w:szCs w:val="24"/>
        </w:rPr>
        <w:t>economy</w:t>
      </w:r>
      <w:r w:rsidR="0028686E">
        <w:rPr>
          <w:sz w:val="24"/>
          <w:szCs w:val="24"/>
        </w:rPr>
        <w:t xml:space="preserve">? </w:t>
      </w:r>
    </w:p>
    <w:p w14:paraId="74F92EB0" w14:textId="77777777" w:rsidR="00CF6F87" w:rsidRDefault="00CF6F87" w:rsidP="00E37FCD">
      <w:pPr>
        <w:spacing w:after="0"/>
        <w:rPr>
          <w:sz w:val="24"/>
          <w:szCs w:val="24"/>
        </w:rPr>
      </w:pPr>
      <w:r>
        <w:rPr>
          <w:sz w:val="24"/>
          <w:szCs w:val="24"/>
        </w:rPr>
        <w:t xml:space="preserve">Methods: literature review and </w:t>
      </w:r>
      <w:r w:rsidR="00C76660">
        <w:rPr>
          <w:sz w:val="24"/>
          <w:szCs w:val="24"/>
        </w:rPr>
        <w:t>summarization of existing MAPC research/data (</w:t>
      </w:r>
      <w:proofErr w:type="spellStart"/>
      <w:r w:rsidR="00C76660">
        <w:rPr>
          <w:sz w:val="24"/>
          <w:szCs w:val="24"/>
        </w:rPr>
        <w:t>MassDOT</w:t>
      </w:r>
      <w:proofErr w:type="spellEnd"/>
      <w:r w:rsidR="00C76660">
        <w:rPr>
          <w:sz w:val="24"/>
          <w:szCs w:val="24"/>
        </w:rPr>
        <w:t xml:space="preserve"> projections, MMC Housing Taskforce, ULI Building for the Middle, etc.)</w:t>
      </w:r>
    </w:p>
    <w:p w14:paraId="16811B9D" w14:textId="77777777" w:rsidR="00E37FCD" w:rsidRPr="00E37FCD" w:rsidRDefault="00E37FCD" w:rsidP="00E37FCD">
      <w:pPr>
        <w:spacing w:after="0"/>
        <w:rPr>
          <w:sz w:val="24"/>
          <w:szCs w:val="24"/>
        </w:rPr>
      </w:pPr>
      <w:r w:rsidRPr="00E37FCD">
        <w:rPr>
          <w:sz w:val="24"/>
          <w:szCs w:val="24"/>
        </w:rPr>
        <w:t>Project lead: Sarah Philbrick</w:t>
      </w:r>
    </w:p>
    <w:p w14:paraId="720D0B4E" w14:textId="5780FC18" w:rsidR="00E37FCD" w:rsidRPr="00E37FCD" w:rsidRDefault="00E37FCD" w:rsidP="00E37FCD">
      <w:pPr>
        <w:spacing w:after="0"/>
        <w:rPr>
          <w:sz w:val="24"/>
          <w:szCs w:val="24"/>
        </w:rPr>
      </w:pPr>
      <w:r w:rsidRPr="00E37FCD">
        <w:rPr>
          <w:sz w:val="24"/>
          <w:szCs w:val="24"/>
        </w:rPr>
        <w:t xml:space="preserve">Research team: </w:t>
      </w:r>
      <w:r w:rsidR="00BB03E2">
        <w:rPr>
          <w:sz w:val="24"/>
          <w:szCs w:val="24"/>
        </w:rPr>
        <w:t>Josh Eichen</w:t>
      </w:r>
    </w:p>
    <w:p w14:paraId="7977B528" w14:textId="5D666786" w:rsidR="00E37FCD" w:rsidRPr="00E37FCD" w:rsidRDefault="00E37FCD" w:rsidP="00E37FCD">
      <w:pPr>
        <w:spacing w:after="0"/>
        <w:rPr>
          <w:sz w:val="24"/>
          <w:szCs w:val="24"/>
        </w:rPr>
      </w:pPr>
      <w:r w:rsidRPr="00E37FCD">
        <w:rPr>
          <w:sz w:val="24"/>
          <w:szCs w:val="24"/>
        </w:rPr>
        <w:t xml:space="preserve">Advisory team: someone from </w:t>
      </w:r>
      <w:r w:rsidR="00BB03E2">
        <w:rPr>
          <w:sz w:val="24"/>
          <w:szCs w:val="24"/>
        </w:rPr>
        <w:t>Land Use, Municipal Collaboration, and Public Health</w:t>
      </w:r>
    </w:p>
    <w:p w14:paraId="006DA942" w14:textId="77777777" w:rsidR="00E37FCD" w:rsidRDefault="00E37FCD" w:rsidP="00E37FCD">
      <w:pPr>
        <w:spacing w:after="0"/>
        <w:rPr>
          <w:sz w:val="24"/>
          <w:szCs w:val="24"/>
        </w:rPr>
      </w:pPr>
      <w:r w:rsidRPr="00E37FCD">
        <w:rPr>
          <w:sz w:val="24"/>
          <w:szCs w:val="24"/>
        </w:rPr>
        <w:t>Approximate hours: 100</w:t>
      </w:r>
    </w:p>
    <w:p w14:paraId="0A0307D8" w14:textId="77777777" w:rsidR="00B52CA8" w:rsidRDefault="00B52CA8" w:rsidP="00E37FCD">
      <w:pPr>
        <w:spacing w:after="0"/>
        <w:rPr>
          <w:sz w:val="24"/>
          <w:szCs w:val="24"/>
        </w:rPr>
      </w:pPr>
      <w:r>
        <w:rPr>
          <w:sz w:val="24"/>
          <w:szCs w:val="24"/>
        </w:rPr>
        <w:lastRenderedPageBreak/>
        <w:t xml:space="preserve">Potential next steps of this research: </w:t>
      </w:r>
      <w:r w:rsidR="00C76660" w:rsidRPr="00E37FCD">
        <w:rPr>
          <w:sz w:val="24"/>
          <w:szCs w:val="24"/>
        </w:rPr>
        <w:t xml:space="preserve">What </w:t>
      </w:r>
      <w:r w:rsidR="00C76660">
        <w:rPr>
          <w:sz w:val="24"/>
          <w:szCs w:val="24"/>
        </w:rPr>
        <w:t xml:space="preserve">industrial and occupational </w:t>
      </w:r>
      <w:r w:rsidR="00C76660" w:rsidRPr="00E37FCD">
        <w:rPr>
          <w:sz w:val="24"/>
          <w:szCs w:val="24"/>
        </w:rPr>
        <w:t xml:space="preserve">changes are projected for the future? </w:t>
      </w:r>
      <w:r>
        <w:rPr>
          <w:sz w:val="24"/>
          <w:szCs w:val="24"/>
        </w:rPr>
        <w:t>What is the gig economy and how has its proliferation impacted workers? What might automation mean for workers in different industries and occupations</w:t>
      </w:r>
      <w:r w:rsidR="00B12FF1">
        <w:rPr>
          <w:sz w:val="24"/>
          <w:szCs w:val="24"/>
        </w:rPr>
        <w:t xml:space="preserve"> into the future</w:t>
      </w:r>
      <w:r>
        <w:rPr>
          <w:sz w:val="24"/>
          <w:szCs w:val="24"/>
        </w:rPr>
        <w:t>?</w:t>
      </w:r>
    </w:p>
    <w:p w14:paraId="76FAAB28" w14:textId="2D3C3EDD" w:rsidR="00034AF2" w:rsidRPr="00D23AF0" w:rsidRDefault="00C70361" w:rsidP="00034AF2">
      <w:pPr>
        <w:spacing w:after="0"/>
        <w:rPr>
          <w:b/>
          <w:i/>
          <w:sz w:val="24"/>
          <w:szCs w:val="24"/>
        </w:rPr>
      </w:pPr>
      <w:r w:rsidRPr="00D23AF0">
        <w:rPr>
          <w:b/>
          <w:i/>
          <w:sz w:val="24"/>
          <w:szCs w:val="24"/>
        </w:rPr>
        <w:t xml:space="preserve">Status: </w:t>
      </w:r>
      <w:r w:rsidR="00034AF2" w:rsidRPr="00D23AF0">
        <w:rPr>
          <w:b/>
          <w:i/>
          <w:sz w:val="24"/>
          <w:szCs w:val="24"/>
        </w:rPr>
        <w:t>Research in progress</w:t>
      </w:r>
    </w:p>
    <w:p w14:paraId="09850E4D" w14:textId="49CE78E7" w:rsidR="00034AF2" w:rsidRDefault="00034AF2" w:rsidP="00034AF2">
      <w:pPr>
        <w:spacing w:after="0"/>
        <w:rPr>
          <w:b/>
          <w:i/>
          <w:sz w:val="24"/>
          <w:szCs w:val="24"/>
        </w:rPr>
      </w:pPr>
      <w:r w:rsidRPr="00D23AF0">
        <w:rPr>
          <w:b/>
          <w:i/>
          <w:sz w:val="24"/>
          <w:szCs w:val="24"/>
        </w:rPr>
        <w:t xml:space="preserve">Hours spent: </w:t>
      </w:r>
      <w:r w:rsidR="00E2117E">
        <w:rPr>
          <w:b/>
          <w:i/>
          <w:sz w:val="24"/>
          <w:szCs w:val="24"/>
        </w:rPr>
        <w:t>54</w:t>
      </w:r>
      <w:bookmarkStart w:id="0" w:name="_GoBack"/>
      <w:bookmarkEnd w:id="0"/>
      <w:r w:rsidRPr="00D23AF0">
        <w:rPr>
          <w:b/>
          <w:i/>
          <w:sz w:val="24"/>
          <w:szCs w:val="24"/>
        </w:rPr>
        <w:t xml:space="preserve"> out of </w:t>
      </w:r>
      <w:r w:rsidR="00032108" w:rsidRPr="00D23AF0">
        <w:rPr>
          <w:b/>
          <w:i/>
          <w:sz w:val="24"/>
          <w:szCs w:val="24"/>
        </w:rPr>
        <w:t>116.5</w:t>
      </w:r>
    </w:p>
    <w:p w14:paraId="3514758E" w14:textId="271FEA3E" w:rsidR="00F33679" w:rsidRPr="00D23AF0" w:rsidRDefault="005B7108" w:rsidP="00034AF2">
      <w:pPr>
        <w:spacing w:after="0"/>
        <w:rPr>
          <w:b/>
          <w:i/>
          <w:sz w:val="24"/>
          <w:szCs w:val="24"/>
        </w:rPr>
      </w:pPr>
      <w:hyperlink r:id="rId5" w:history="1">
        <w:r w:rsidR="00F33679" w:rsidRPr="00F33679">
          <w:rPr>
            <w:rStyle w:val="Hyperlink"/>
            <w:b/>
            <w:i/>
            <w:sz w:val="24"/>
            <w:szCs w:val="24"/>
          </w:rPr>
          <w:t>Scope</w:t>
        </w:r>
      </w:hyperlink>
    </w:p>
    <w:p w14:paraId="3150AC28" w14:textId="77777777" w:rsidR="00E37FCD" w:rsidRPr="00E37FCD" w:rsidRDefault="00E37FCD" w:rsidP="00E37FCD">
      <w:pPr>
        <w:spacing w:after="120"/>
        <w:rPr>
          <w:b/>
          <w:sz w:val="24"/>
          <w:szCs w:val="24"/>
        </w:rPr>
      </w:pPr>
    </w:p>
    <w:p w14:paraId="7EE952D5" w14:textId="4B768091" w:rsidR="00E37FCD" w:rsidRPr="00E37FCD" w:rsidRDefault="006A2CCE" w:rsidP="00E37FCD">
      <w:pPr>
        <w:spacing w:after="120"/>
        <w:rPr>
          <w:sz w:val="24"/>
          <w:szCs w:val="24"/>
        </w:rPr>
      </w:pPr>
      <w:r>
        <w:rPr>
          <w:b/>
          <w:sz w:val="24"/>
          <w:szCs w:val="24"/>
        </w:rPr>
        <w:t>Mapping</w:t>
      </w:r>
      <w:r w:rsidR="00E37FCD" w:rsidRPr="00E37FCD">
        <w:rPr>
          <w:b/>
          <w:sz w:val="24"/>
          <w:szCs w:val="24"/>
        </w:rPr>
        <w:t xml:space="preserve"> transportation access to jobs and activities</w:t>
      </w:r>
      <w:r w:rsidR="00E37FCD" w:rsidRPr="00E37FCD">
        <w:rPr>
          <w:sz w:val="24"/>
          <w:szCs w:val="24"/>
        </w:rPr>
        <w:t xml:space="preserve"> </w:t>
      </w:r>
      <w:r w:rsidR="00AB1F84">
        <w:rPr>
          <w:sz w:val="24"/>
          <w:szCs w:val="24"/>
        </w:rPr>
        <w:t>–</w:t>
      </w:r>
      <w:r w:rsidR="00E37FCD" w:rsidRPr="00E37FCD">
        <w:rPr>
          <w:sz w:val="24"/>
          <w:szCs w:val="24"/>
        </w:rPr>
        <w:t xml:space="preserve"> Under current transportation network conditions,</w:t>
      </w:r>
      <w:r w:rsidR="00F33A2B">
        <w:rPr>
          <w:sz w:val="24"/>
          <w:szCs w:val="24"/>
        </w:rPr>
        <w:t xml:space="preserve"> how long does it take to get </w:t>
      </w:r>
      <w:r w:rsidR="00E37FCD" w:rsidRPr="00E37FCD">
        <w:rPr>
          <w:sz w:val="24"/>
          <w:szCs w:val="24"/>
        </w:rPr>
        <w:t>to jobs and different activity centers</w:t>
      </w:r>
      <w:r w:rsidR="00A629AD">
        <w:rPr>
          <w:sz w:val="24"/>
          <w:szCs w:val="24"/>
        </w:rPr>
        <w:t xml:space="preserve"> (such as parks, community health centers, schools, etc.)</w:t>
      </w:r>
      <w:r w:rsidR="00E37FCD" w:rsidRPr="00E37FCD">
        <w:rPr>
          <w:sz w:val="24"/>
          <w:szCs w:val="24"/>
        </w:rPr>
        <w:t xml:space="preserve"> </w:t>
      </w:r>
      <w:r w:rsidR="00F33A2B">
        <w:rPr>
          <w:sz w:val="24"/>
          <w:szCs w:val="24"/>
        </w:rPr>
        <w:t>from different places around the region</w:t>
      </w:r>
      <w:r w:rsidR="00E37FCD" w:rsidRPr="00E37FCD">
        <w:rPr>
          <w:sz w:val="24"/>
          <w:szCs w:val="24"/>
        </w:rPr>
        <w:t>? How does it differ among populations by race and income? By different modes? What is the best way to evaluate equity of access in the current system</w:t>
      </w:r>
      <w:r w:rsidR="00BF1F77">
        <w:rPr>
          <w:sz w:val="24"/>
          <w:szCs w:val="24"/>
        </w:rPr>
        <w:t xml:space="preserve">, understanding that while more transit is located in areas with lower-income populations and residents of color, </w:t>
      </w:r>
      <w:r w:rsidR="003E2D22">
        <w:rPr>
          <w:sz w:val="24"/>
          <w:szCs w:val="24"/>
        </w:rPr>
        <w:t>these groups face transit inequities, such as longer commute times than their white and higher-income modal counterparts</w:t>
      </w:r>
      <w:r w:rsidR="00E37FCD" w:rsidRPr="00E37FCD">
        <w:rPr>
          <w:sz w:val="24"/>
          <w:szCs w:val="24"/>
        </w:rPr>
        <w:t>?</w:t>
      </w:r>
    </w:p>
    <w:p w14:paraId="581BA4D5" w14:textId="77777777" w:rsidR="00C76660" w:rsidRDefault="00C76660" w:rsidP="00C76660">
      <w:pPr>
        <w:spacing w:after="0"/>
        <w:rPr>
          <w:sz w:val="24"/>
          <w:szCs w:val="24"/>
        </w:rPr>
      </w:pPr>
      <w:r>
        <w:rPr>
          <w:sz w:val="24"/>
          <w:szCs w:val="24"/>
        </w:rPr>
        <w:t xml:space="preserve">Methods: </w:t>
      </w:r>
      <w:r w:rsidR="00E014F5">
        <w:rPr>
          <w:sz w:val="24"/>
          <w:szCs w:val="24"/>
        </w:rPr>
        <w:t>methods development and analysis</w:t>
      </w:r>
    </w:p>
    <w:p w14:paraId="378F73BE" w14:textId="77777777" w:rsidR="00E37FCD" w:rsidRPr="00E37FCD" w:rsidRDefault="00E37FCD" w:rsidP="00E37FCD">
      <w:pPr>
        <w:spacing w:after="0"/>
        <w:rPr>
          <w:sz w:val="24"/>
          <w:szCs w:val="24"/>
        </w:rPr>
      </w:pPr>
      <w:r w:rsidRPr="00E37FCD">
        <w:rPr>
          <w:sz w:val="24"/>
          <w:szCs w:val="24"/>
        </w:rPr>
        <w:t>Research lead: Steve Gehrke</w:t>
      </w:r>
    </w:p>
    <w:p w14:paraId="15581D3D" w14:textId="77777777" w:rsidR="00E37FCD" w:rsidRPr="00E37FCD" w:rsidRDefault="00E37FCD" w:rsidP="00E37FCD">
      <w:pPr>
        <w:spacing w:after="0"/>
        <w:rPr>
          <w:sz w:val="24"/>
          <w:szCs w:val="24"/>
        </w:rPr>
      </w:pPr>
      <w:r w:rsidRPr="00E37FCD">
        <w:rPr>
          <w:sz w:val="24"/>
          <w:szCs w:val="24"/>
        </w:rPr>
        <w:t>Research team:</w:t>
      </w:r>
      <w:r w:rsidR="00072802">
        <w:rPr>
          <w:sz w:val="24"/>
          <w:szCs w:val="24"/>
        </w:rPr>
        <w:t xml:space="preserve"> Transportation Research Intern</w:t>
      </w:r>
    </w:p>
    <w:p w14:paraId="70665F22" w14:textId="77777777" w:rsidR="00E37FCD" w:rsidRPr="00E37FCD" w:rsidRDefault="00E37FCD" w:rsidP="00E37FCD">
      <w:pPr>
        <w:spacing w:after="0"/>
        <w:rPr>
          <w:sz w:val="24"/>
          <w:szCs w:val="24"/>
        </w:rPr>
      </w:pPr>
      <w:r w:rsidRPr="00E37FCD">
        <w:rPr>
          <w:sz w:val="24"/>
          <w:szCs w:val="24"/>
        </w:rPr>
        <w:t xml:space="preserve">Advisory team: Travis Pollack, </w:t>
      </w:r>
      <w:proofErr w:type="spellStart"/>
      <w:r w:rsidRPr="00E37FCD">
        <w:rPr>
          <w:sz w:val="24"/>
          <w:szCs w:val="24"/>
        </w:rPr>
        <w:t>Lizzi</w:t>
      </w:r>
      <w:proofErr w:type="spellEnd"/>
      <w:r w:rsidRPr="00E37FCD">
        <w:rPr>
          <w:sz w:val="24"/>
          <w:szCs w:val="24"/>
        </w:rPr>
        <w:t xml:space="preserve"> Weyant, someone from Economic Development, Armin Akhavan and Ryan Qi Wang from Northeastern School of Civic and Environmental Engineering.</w:t>
      </w:r>
    </w:p>
    <w:p w14:paraId="225CA17A" w14:textId="77777777" w:rsidR="00E37FCD" w:rsidRDefault="00E37FCD" w:rsidP="00E37FCD">
      <w:pPr>
        <w:spacing w:after="0"/>
        <w:rPr>
          <w:sz w:val="24"/>
          <w:szCs w:val="24"/>
        </w:rPr>
      </w:pPr>
      <w:r w:rsidRPr="00E37FCD">
        <w:rPr>
          <w:sz w:val="24"/>
          <w:szCs w:val="24"/>
        </w:rPr>
        <w:t>Approximate hours: 100</w:t>
      </w:r>
    </w:p>
    <w:p w14:paraId="2F6F0663" w14:textId="3E0C253E" w:rsidR="00032108" w:rsidRPr="000A2CD0" w:rsidRDefault="00C70361" w:rsidP="00032108">
      <w:pPr>
        <w:spacing w:after="0"/>
        <w:rPr>
          <w:b/>
          <w:i/>
          <w:sz w:val="24"/>
          <w:szCs w:val="24"/>
        </w:rPr>
      </w:pPr>
      <w:r w:rsidRPr="000A2CD0">
        <w:rPr>
          <w:b/>
          <w:i/>
          <w:sz w:val="24"/>
          <w:szCs w:val="24"/>
        </w:rPr>
        <w:t xml:space="preserve">Status: </w:t>
      </w:r>
      <w:r w:rsidR="00032108" w:rsidRPr="000A2CD0">
        <w:rPr>
          <w:b/>
          <w:i/>
          <w:sz w:val="24"/>
          <w:szCs w:val="24"/>
        </w:rPr>
        <w:t>Research</w:t>
      </w:r>
      <w:r w:rsidR="00F33679">
        <w:rPr>
          <w:b/>
          <w:i/>
          <w:sz w:val="24"/>
          <w:szCs w:val="24"/>
        </w:rPr>
        <w:t xml:space="preserve"> currently</w:t>
      </w:r>
      <w:r w:rsidR="00032108" w:rsidRPr="000A2CD0">
        <w:rPr>
          <w:b/>
          <w:i/>
          <w:sz w:val="24"/>
          <w:szCs w:val="24"/>
        </w:rPr>
        <w:t xml:space="preserve"> being scoped</w:t>
      </w:r>
    </w:p>
    <w:p w14:paraId="56AB7E31" w14:textId="77777777" w:rsidR="00B12FF1" w:rsidRDefault="00B12FF1" w:rsidP="00B12FF1">
      <w:pPr>
        <w:spacing w:after="0"/>
        <w:rPr>
          <w:b/>
          <w:sz w:val="24"/>
          <w:szCs w:val="24"/>
        </w:rPr>
      </w:pPr>
    </w:p>
    <w:p w14:paraId="1B26F284" w14:textId="464B787E" w:rsidR="00524DA1" w:rsidRDefault="00524DA1" w:rsidP="00B12FF1">
      <w:pPr>
        <w:spacing w:after="0"/>
        <w:rPr>
          <w:sz w:val="24"/>
          <w:szCs w:val="24"/>
        </w:rPr>
      </w:pPr>
      <w:r w:rsidRPr="008967D9">
        <w:rPr>
          <w:b/>
          <w:sz w:val="24"/>
          <w:szCs w:val="24"/>
        </w:rPr>
        <w:t>Und</w:t>
      </w:r>
      <w:r w:rsidR="00DE292B" w:rsidRPr="008967D9">
        <w:rPr>
          <w:b/>
          <w:sz w:val="24"/>
          <w:szCs w:val="24"/>
        </w:rPr>
        <w:t>oing the negative impacts of</w:t>
      </w:r>
      <w:r w:rsidRPr="008967D9">
        <w:rPr>
          <w:b/>
          <w:sz w:val="24"/>
          <w:szCs w:val="24"/>
        </w:rPr>
        <w:t xml:space="preserve"> segregation</w:t>
      </w:r>
      <w:r w:rsidRPr="00524DA1">
        <w:rPr>
          <w:b/>
          <w:sz w:val="24"/>
          <w:szCs w:val="24"/>
        </w:rPr>
        <w:t xml:space="preserve"> </w:t>
      </w:r>
      <w:r>
        <w:rPr>
          <w:sz w:val="24"/>
          <w:szCs w:val="24"/>
        </w:rPr>
        <w:t xml:space="preserve">– </w:t>
      </w:r>
      <w:r w:rsidR="00DC4910">
        <w:rPr>
          <w:sz w:val="24"/>
          <w:szCs w:val="24"/>
        </w:rPr>
        <w:t>Metro Boston remains highly segregated by race and income</w:t>
      </w:r>
      <w:r w:rsidR="002C3241">
        <w:rPr>
          <w:sz w:val="24"/>
          <w:szCs w:val="24"/>
        </w:rPr>
        <w:t>—</w:t>
      </w:r>
      <w:r w:rsidR="002256E4">
        <w:rPr>
          <w:sz w:val="24"/>
          <w:szCs w:val="24"/>
        </w:rPr>
        <w:t xml:space="preserve">many </w:t>
      </w:r>
      <w:r w:rsidR="002C3241">
        <w:rPr>
          <w:sz w:val="24"/>
          <w:szCs w:val="24"/>
        </w:rPr>
        <w:t xml:space="preserve">suburban municipalities in the region have done little to </w:t>
      </w:r>
      <w:r w:rsidR="001D0512">
        <w:rPr>
          <w:sz w:val="24"/>
          <w:szCs w:val="24"/>
        </w:rPr>
        <w:t xml:space="preserve">help </w:t>
      </w:r>
      <w:r w:rsidR="002C3241">
        <w:rPr>
          <w:sz w:val="24"/>
          <w:szCs w:val="24"/>
        </w:rPr>
        <w:t>reverse the patterns of segregation that were fostered through decades of discriminatory housing policies and practices</w:t>
      </w:r>
      <w:r w:rsidR="00435A0D">
        <w:rPr>
          <w:sz w:val="24"/>
          <w:szCs w:val="24"/>
        </w:rPr>
        <w:t xml:space="preserve">, and while recent years have seen a resurgence in interest </w:t>
      </w:r>
      <w:r w:rsidR="001D0512">
        <w:rPr>
          <w:sz w:val="24"/>
          <w:szCs w:val="24"/>
        </w:rPr>
        <w:t>by</w:t>
      </w:r>
      <w:r w:rsidR="00435A0D">
        <w:rPr>
          <w:sz w:val="24"/>
          <w:szCs w:val="24"/>
        </w:rPr>
        <w:t xml:space="preserve"> wealthier and whiter residents to move into cities</w:t>
      </w:r>
      <w:r w:rsidR="005466A2">
        <w:rPr>
          <w:sz w:val="24"/>
          <w:szCs w:val="24"/>
        </w:rPr>
        <w:t>, which are predominantly</w:t>
      </w:r>
      <w:r w:rsidR="00435A0D">
        <w:rPr>
          <w:sz w:val="24"/>
          <w:szCs w:val="24"/>
        </w:rPr>
        <w:t xml:space="preserve"> communities of color and lower-income, these communities are now feeling the pressures of </w:t>
      </w:r>
      <w:r w:rsidR="001D0512">
        <w:rPr>
          <w:sz w:val="24"/>
          <w:szCs w:val="24"/>
        </w:rPr>
        <w:t xml:space="preserve">rising housing costs and </w:t>
      </w:r>
      <w:r w:rsidR="00435A0D">
        <w:rPr>
          <w:sz w:val="24"/>
          <w:szCs w:val="24"/>
        </w:rPr>
        <w:t>displacement</w:t>
      </w:r>
      <w:r w:rsidR="001D0512">
        <w:rPr>
          <w:sz w:val="24"/>
          <w:szCs w:val="24"/>
        </w:rPr>
        <w:t>.</w:t>
      </w:r>
      <w:r w:rsidR="00DC4910">
        <w:rPr>
          <w:sz w:val="24"/>
          <w:szCs w:val="24"/>
        </w:rPr>
        <w:t xml:space="preserve"> </w:t>
      </w:r>
      <w:r>
        <w:rPr>
          <w:sz w:val="24"/>
          <w:szCs w:val="24"/>
        </w:rPr>
        <w:t xml:space="preserve">What does the literature tell us about the impacts </w:t>
      </w:r>
      <w:r w:rsidR="00DC4910">
        <w:rPr>
          <w:sz w:val="24"/>
          <w:szCs w:val="24"/>
        </w:rPr>
        <w:t xml:space="preserve">of </w:t>
      </w:r>
      <w:r>
        <w:rPr>
          <w:sz w:val="24"/>
          <w:szCs w:val="24"/>
        </w:rPr>
        <w:t xml:space="preserve">segregation on the wellbeing of residents, in the form of educational attainment, health, income, and other outcomes? </w:t>
      </w:r>
      <w:r w:rsidR="00651FE0">
        <w:rPr>
          <w:sz w:val="24"/>
          <w:szCs w:val="24"/>
        </w:rPr>
        <w:t>What have researchers identified as critical obstacles to reducing segregation</w:t>
      </w:r>
      <w:r w:rsidR="00D51510">
        <w:rPr>
          <w:sz w:val="24"/>
          <w:szCs w:val="24"/>
        </w:rPr>
        <w:t xml:space="preserve"> and/or improving outcomes</w:t>
      </w:r>
      <w:r w:rsidR="00651FE0">
        <w:rPr>
          <w:sz w:val="24"/>
          <w:szCs w:val="24"/>
        </w:rPr>
        <w:t xml:space="preserve">? Have other regions been </w:t>
      </w:r>
      <w:r w:rsidR="002256E4">
        <w:rPr>
          <w:sz w:val="24"/>
          <w:szCs w:val="24"/>
        </w:rPr>
        <w:t xml:space="preserve">more </w:t>
      </w:r>
      <w:r w:rsidR="00651FE0">
        <w:rPr>
          <w:sz w:val="24"/>
          <w:szCs w:val="24"/>
        </w:rPr>
        <w:t>successful in reducing segregation</w:t>
      </w:r>
      <w:r w:rsidR="001B374C">
        <w:rPr>
          <w:sz w:val="24"/>
          <w:szCs w:val="24"/>
        </w:rPr>
        <w:t xml:space="preserve">? Under persistent segregation, have </w:t>
      </w:r>
      <w:r w:rsidR="0004758C">
        <w:rPr>
          <w:sz w:val="24"/>
          <w:szCs w:val="24"/>
        </w:rPr>
        <w:t>any</w:t>
      </w:r>
      <w:r w:rsidR="00651FE0">
        <w:rPr>
          <w:sz w:val="24"/>
          <w:szCs w:val="24"/>
        </w:rPr>
        <w:t xml:space="preserve"> </w:t>
      </w:r>
      <w:r w:rsidR="00741085">
        <w:rPr>
          <w:sz w:val="24"/>
          <w:szCs w:val="24"/>
        </w:rPr>
        <w:t xml:space="preserve">been </w:t>
      </w:r>
      <w:r w:rsidR="002256E4">
        <w:rPr>
          <w:sz w:val="24"/>
          <w:szCs w:val="24"/>
        </w:rPr>
        <w:t xml:space="preserve">more </w:t>
      </w:r>
      <w:r w:rsidR="00741085">
        <w:rPr>
          <w:sz w:val="24"/>
          <w:szCs w:val="24"/>
        </w:rPr>
        <w:t xml:space="preserve">successful in </w:t>
      </w:r>
      <w:r w:rsidR="00651FE0">
        <w:rPr>
          <w:sz w:val="24"/>
          <w:szCs w:val="24"/>
        </w:rPr>
        <w:t>improving outcomes? If so, how</w:t>
      </w:r>
      <w:r w:rsidR="00DE292B">
        <w:rPr>
          <w:sz w:val="24"/>
          <w:szCs w:val="24"/>
        </w:rPr>
        <w:t>, and are any of these</w:t>
      </w:r>
      <w:r w:rsidR="00741085">
        <w:rPr>
          <w:sz w:val="24"/>
          <w:szCs w:val="24"/>
        </w:rPr>
        <w:t xml:space="preserve"> strategies appropriate under Metro Boston’s conditions</w:t>
      </w:r>
      <w:r w:rsidR="00651FE0">
        <w:rPr>
          <w:sz w:val="24"/>
          <w:szCs w:val="24"/>
        </w:rPr>
        <w:t>?</w:t>
      </w:r>
      <w:r w:rsidR="001D0512">
        <w:rPr>
          <w:sz w:val="24"/>
          <w:szCs w:val="24"/>
        </w:rPr>
        <w:t xml:space="preserve"> We know that in Metro Boston local zoning and permitting decisions have led to and continue to exacerbate segregation, but it has proven difficult to make headway on reforming these laws and practices. Are there new approaches to understanding and tackling these issues, or other policies or practices that we might advocate for in Metro Boston to reduce segregation and its negative impacts?</w:t>
      </w:r>
    </w:p>
    <w:p w14:paraId="403282F3" w14:textId="46C2AAFC" w:rsidR="00651FE0" w:rsidRDefault="00651FE0" w:rsidP="00651FE0">
      <w:pPr>
        <w:spacing w:after="0"/>
        <w:rPr>
          <w:sz w:val="24"/>
          <w:szCs w:val="24"/>
        </w:rPr>
      </w:pPr>
    </w:p>
    <w:p w14:paraId="6CD68BAD" w14:textId="1DE3B698" w:rsidR="00651FE0" w:rsidRDefault="00651FE0" w:rsidP="00651FE0">
      <w:pPr>
        <w:spacing w:after="0"/>
        <w:rPr>
          <w:sz w:val="24"/>
          <w:szCs w:val="24"/>
        </w:rPr>
      </w:pPr>
      <w:r>
        <w:rPr>
          <w:sz w:val="24"/>
          <w:szCs w:val="24"/>
        </w:rPr>
        <w:t>Methods: literature review and collection/study of HMDA data</w:t>
      </w:r>
    </w:p>
    <w:p w14:paraId="7DB95F29" w14:textId="021220DC" w:rsidR="00651FE0" w:rsidRPr="00E37FCD" w:rsidRDefault="00651FE0" w:rsidP="00651FE0">
      <w:pPr>
        <w:spacing w:after="0"/>
        <w:rPr>
          <w:sz w:val="24"/>
          <w:szCs w:val="24"/>
        </w:rPr>
      </w:pPr>
      <w:r w:rsidRPr="00E37FCD">
        <w:rPr>
          <w:sz w:val="24"/>
          <w:szCs w:val="24"/>
        </w:rPr>
        <w:t xml:space="preserve">Research lead: </w:t>
      </w:r>
      <w:r>
        <w:rPr>
          <w:sz w:val="24"/>
          <w:szCs w:val="24"/>
        </w:rPr>
        <w:t>Sarah Philbrick/</w:t>
      </w:r>
      <w:r w:rsidRPr="00E37FCD">
        <w:rPr>
          <w:sz w:val="24"/>
          <w:szCs w:val="24"/>
        </w:rPr>
        <w:t>Seleeke Flingai</w:t>
      </w:r>
    </w:p>
    <w:p w14:paraId="4B8496B7" w14:textId="53A7F936" w:rsidR="00651FE0" w:rsidRPr="00E37FCD" w:rsidRDefault="00651FE0" w:rsidP="00651FE0">
      <w:pPr>
        <w:spacing w:after="0"/>
        <w:rPr>
          <w:sz w:val="24"/>
          <w:szCs w:val="24"/>
        </w:rPr>
      </w:pPr>
      <w:r w:rsidRPr="00E37FCD">
        <w:rPr>
          <w:sz w:val="24"/>
          <w:szCs w:val="24"/>
        </w:rPr>
        <w:t xml:space="preserve">Research team: </w:t>
      </w:r>
      <w:r w:rsidR="00BB03E2">
        <w:rPr>
          <w:sz w:val="24"/>
          <w:szCs w:val="24"/>
        </w:rPr>
        <w:t xml:space="preserve">Someone from Land Use, </w:t>
      </w:r>
      <w:r w:rsidR="00BB03E2" w:rsidRPr="00E37FCD">
        <w:rPr>
          <w:sz w:val="24"/>
          <w:szCs w:val="24"/>
        </w:rPr>
        <w:t xml:space="preserve">Housing, </w:t>
      </w:r>
      <w:r w:rsidR="00BB03E2">
        <w:rPr>
          <w:sz w:val="24"/>
          <w:szCs w:val="24"/>
        </w:rPr>
        <w:t>Economic Development, Public Health</w:t>
      </w:r>
    </w:p>
    <w:p w14:paraId="3896B6D5" w14:textId="6E105D16" w:rsidR="00651FE0" w:rsidRPr="00E37FCD" w:rsidRDefault="00651FE0" w:rsidP="00651FE0">
      <w:pPr>
        <w:spacing w:after="0"/>
        <w:rPr>
          <w:sz w:val="24"/>
          <w:szCs w:val="24"/>
        </w:rPr>
      </w:pPr>
      <w:r w:rsidRPr="00E37FCD">
        <w:rPr>
          <w:sz w:val="24"/>
          <w:szCs w:val="24"/>
        </w:rPr>
        <w:t xml:space="preserve">Advisory team: </w:t>
      </w:r>
    </w:p>
    <w:p w14:paraId="08F0E6BE" w14:textId="42EC4B13" w:rsidR="00651FE0" w:rsidRDefault="00651FE0" w:rsidP="00651FE0">
      <w:pPr>
        <w:spacing w:after="0"/>
        <w:rPr>
          <w:sz w:val="24"/>
          <w:szCs w:val="24"/>
        </w:rPr>
      </w:pPr>
      <w:r w:rsidRPr="00E37FCD">
        <w:rPr>
          <w:sz w:val="24"/>
          <w:szCs w:val="24"/>
        </w:rPr>
        <w:t xml:space="preserve">Approximate hours: </w:t>
      </w:r>
      <w:r w:rsidR="00F33A2B">
        <w:rPr>
          <w:sz w:val="24"/>
          <w:szCs w:val="24"/>
        </w:rPr>
        <w:t>100</w:t>
      </w:r>
    </w:p>
    <w:p w14:paraId="1CD0C6F1" w14:textId="751418E4" w:rsidR="00651FE0" w:rsidRDefault="00651FE0" w:rsidP="00651FE0">
      <w:pPr>
        <w:spacing w:after="0"/>
        <w:rPr>
          <w:sz w:val="24"/>
          <w:szCs w:val="24"/>
        </w:rPr>
      </w:pPr>
      <w:r>
        <w:rPr>
          <w:sz w:val="24"/>
          <w:szCs w:val="24"/>
        </w:rPr>
        <w:lastRenderedPageBreak/>
        <w:t>Potential next steps of this research: analysis of segregation in Metro Boston; continued policy intervention research</w:t>
      </w:r>
    </w:p>
    <w:p w14:paraId="461F09FD" w14:textId="4CF46E6A" w:rsidR="00032108" w:rsidRPr="000A2CD0" w:rsidRDefault="00C70361" w:rsidP="00651FE0">
      <w:pPr>
        <w:spacing w:after="0"/>
        <w:rPr>
          <w:b/>
          <w:i/>
          <w:sz w:val="24"/>
          <w:szCs w:val="24"/>
        </w:rPr>
      </w:pPr>
      <w:r w:rsidRPr="000A2CD0">
        <w:rPr>
          <w:b/>
          <w:i/>
          <w:sz w:val="24"/>
          <w:szCs w:val="24"/>
        </w:rPr>
        <w:t xml:space="preserve">Status: </w:t>
      </w:r>
      <w:r w:rsidR="00032108" w:rsidRPr="000A2CD0">
        <w:rPr>
          <w:b/>
          <w:i/>
          <w:sz w:val="24"/>
          <w:szCs w:val="24"/>
        </w:rPr>
        <w:t>Research not yet started</w:t>
      </w:r>
    </w:p>
    <w:p w14:paraId="106CBCB5" w14:textId="77777777" w:rsidR="00901C5C" w:rsidRPr="00BC102C" w:rsidRDefault="00901C5C" w:rsidP="00B12FF1">
      <w:pPr>
        <w:spacing w:after="0"/>
        <w:rPr>
          <w:b/>
          <w:sz w:val="24"/>
          <w:szCs w:val="24"/>
        </w:rPr>
      </w:pPr>
    </w:p>
    <w:p w14:paraId="3690253A" w14:textId="77777777" w:rsidR="003C3FA5" w:rsidRDefault="003C3FA5">
      <w:pPr>
        <w:rPr>
          <w:b/>
          <w:sz w:val="28"/>
          <w:u w:val="single"/>
        </w:rPr>
      </w:pPr>
      <w:r>
        <w:rPr>
          <w:b/>
          <w:sz w:val="28"/>
          <w:u w:val="single"/>
        </w:rPr>
        <w:t>Homes for All</w:t>
      </w:r>
    </w:p>
    <w:p w14:paraId="7E11B873" w14:textId="057F718B" w:rsidR="003C3FA5" w:rsidRPr="00E37FCD" w:rsidRDefault="003C3FA5" w:rsidP="003C3FA5">
      <w:pPr>
        <w:spacing w:after="120"/>
        <w:rPr>
          <w:sz w:val="24"/>
          <w:szCs w:val="24"/>
        </w:rPr>
      </w:pPr>
      <w:r w:rsidRPr="00E37FCD">
        <w:rPr>
          <w:b/>
          <w:sz w:val="24"/>
          <w:szCs w:val="24"/>
        </w:rPr>
        <w:t>Residential Displacement</w:t>
      </w:r>
      <w:r w:rsidRPr="00E37FCD">
        <w:rPr>
          <w:sz w:val="24"/>
          <w:szCs w:val="24"/>
        </w:rPr>
        <w:t xml:space="preserve"> – </w:t>
      </w:r>
      <w:r w:rsidR="00482438">
        <w:rPr>
          <w:sz w:val="24"/>
          <w:szCs w:val="24"/>
        </w:rPr>
        <w:t>Through a scan of existing literature, w</w:t>
      </w:r>
      <w:r w:rsidRPr="00E37FCD">
        <w:rPr>
          <w:sz w:val="24"/>
          <w:szCs w:val="24"/>
        </w:rPr>
        <w:t xml:space="preserve">hat are the different ways to define </w:t>
      </w:r>
      <w:r w:rsidR="00482438">
        <w:rPr>
          <w:sz w:val="24"/>
          <w:szCs w:val="24"/>
        </w:rPr>
        <w:t xml:space="preserve">residential </w:t>
      </w:r>
      <w:r w:rsidRPr="00E37FCD">
        <w:rPr>
          <w:sz w:val="24"/>
          <w:szCs w:val="24"/>
        </w:rPr>
        <w:t>displacement and neighborhood change? What are the definitions that are most relevant to our research? What have other researchers discovered to better understand mechanisms of neighborhood change and displacement risk at local and regional scales?</w:t>
      </w:r>
      <w:r w:rsidR="0004758C">
        <w:rPr>
          <w:sz w:val="24"/>
          <w:szCs w:val="24"/>
        </w:rPr>
        <w:t xml:space="preserve"> Have researchers identified reproducible methods </w:t>
      </w:r>
      <w:r w:rsidR="00610E99">
        <w:rPr>
          <w:sz w:val="24"/>
          <w:szCs w:val="24"/>
        </w:rPr>
        <w:t xml:space="preserve">better identifying </w:t>
      </w:r>
      <w:r w:rsidR="0004758C" w:rsidRPr="00E37FCD">
        <w:rPr>
          <w:sz w:val="24"/>
          <w:szCs w:val="24"/>
        </w:rPr>
        <w:t>who has been displaced</w:t>
      </w:r>
      <w:r w:rsidR="00610E99">
        <w:rPr>
          <w:sz w:val="24"/>
          <w:szCs w:val="24"/>
        </w:rPr>
        <w:t xml:space="preserve"> and the impacts that displacement has had on them?</w:t>
      </w:r>
      <w:r w:rsidRPr="00E37FCD">
        <w:rPr>
          <w:sz w:val="24"/>
          <w:szCs w:val="24"/>
        </w:rPr>
        <w:t xml:space="preserve"> Might any of their quantitative methods help us better understand displacement</w:t>
      </w:r>
      <w:r w:rsidR="00610E99">
        <w:rPr>
          <w:sz w:val="24"/>
          <w:szCs w:val="24"/>
        </w:rPr>
        <w:t xml:space="preserve"> and displacement risk</w:t>
      </w:r>
      <w:r w:rsidRPr="00E37FCD">
        <w:rPr>
          <w:sz w:val="24"/>
          <w:szCs w:val="24"/>
        </w:rPr>
        <w:t xml:space="preserve"> in Metro Boston? </w:t>
      </w:r>
      <w:r w:rsidR="00610E99">
        <w:rPr>
          <w:sz w:val="24"/>
          <w:szCs w:val="24"/>
        </w:rPr>
        <w:t xml:space="preserve">How are researchers tying their quantification of displacement to policy strategies? </w:t>
      </w:r>
      <w:r w:rsidRPr="00E37FCD">
        <w:rPr>
          <w:sz w:val="24"/>
          <w:szCs w:val="24"/>
        </w:rPr>
        <w:t>Are there policy</w:t>
      </w:r>
      <w:r w:rsidR="00610E99">
        <w:rPr>
          <w:sz w:val="24"/>
          <w:szCs w:val="24"/>
        </w:rPr>
        <w:t xml:space="preserve"> strategies or</w:t>
      </w:r>
      <w:r w:rsidRPr="00E37FCD">
        <w:rPr>
          <w:sz w:val="24"/>
          <w:szCs w:val="24"/>
        </w:rPr>
        <w:t xml:space="preserve"> recommendations for us to consider for further study?</w:t>
      </w:r>
    </w:p>
    <w:p w14:paraId="08DDFFFA" w14:textId="77777777" w:rsidR="00AB1F84" w:rsidRDefault="00AB1F84" w:rsidP="003C3FA5">
      <w:pPr>
        <w:spacing w:after="0"/>
        <w:rPr>
          <w:sz w:val="24"/>
          <w:szCs w:val="24"/>
        </w:rPr>
      </w:pPr>
      <w:r>
        <w:rPr>
          <w:sz w:val="24"/>
          <w:szCs w:val="24"/>
        </w:rPr>
        <w:t xml:space="preserve">Methods: literature review </w:t>
      </w:r>
    </w:p>
    <w:p w14:paraId="47B1D863" w14:textId="77777777" w:rsidR="003C3FA5" w:rsidRPr="00E37FCD" w:rsidRDefault="003C3FA5" w:rsidP="003C3FA5">
      <w:pPr>
        <w:spacing w:after="0"/>
        <w:rPr>
          <w:sz w:val="24"/>
          <w:szCs w:val="24"/>
        </w:rPr>
      </w:pPr>
      <w:r w:rsidRPr="00E37FCD">
        <w:rPr>
          <w:sz w:val="24"/>
          <w:szCs w:val="24"/>
        </w:rPr>
        <w:t>Research lead: Seleeke Flingai</w:t>
      </w:r>
    </w:p>
    <w:p w14:paraId="0CC71B25" w14:textId="77777777" w:rsidR="003C3FA5" w:rsidRPr="00E37FCD" w:rsidRDefault="003C3FA5" w:rsidP="003C3FA5">
      <w:pPr>
        <w:spacing w:after="0"/>
        <w:rPr>
          <w:sz w:val="24"/>
          <w:szCs w:val="24"/>
        </w:rPr>
      </w:pPr>
      <w:r w:rsidRPr="00E37FCD">
        <w:rPr>
          <w:sz w:val="24"/>
          <w:szCs w:val="24"/>
        </w:rPr>
        <w:t>Research team: Alex Bob</w:t>
      </w:r>
    </w:p>
    <w:p w14:paraId="4D69115D" w14:textId="77777777" w:rsidR="003C3FA5" w:rsidRPr="00E37FCD" w:rsidRDefault="003C3FA5" w:rsidP="003C3FA5">
      <w:pPr>
        <w:spacing w:after="0"/>
        <w:rPr>
          <w:sz w:val="24"/>
          <w:szCs w:val="24"/>
        </w:rPr>
      </w:pPr>
      <w:r w:rsidRPr="00E37FCD">
        <w:rPr>
          <w:sz w:val="24"/>
          <w:szCs w:val="24"/>
        </w:rPr>
        <w:t xml:space="preserve">Advisory team: someone from Housing, Public Health, Arts and Culture, </w:t>
      </w:r>
      <w:proofErr w:type="spellStart"/>
      <w:r w:rsidRPr="00E37FCD">
        <w:rPr>
          <w:sz w:val="24"/>
          <w:szCs w:val="24"/>
        </w:rPr>
        <w:t>Lizzi</w:t>
      </w:r>
      <w:proofErr w:type="spellEnd"/>
      <w:r w:rsidRPr="00E37FCD">
        <w:rPr>
          <w:sz w:val="24"/>
          <w:szCs w:val="24"/>
        </w:rPr>
        <w:t xml:space="preserve"> Weyant</w:t>
      </w:r>
    </w:p>
    <w:p w14:paraId="52CBFC18" w14:textId="77777777" w:rsidR="003C3FA5" w:rsidRDefault="003C3FA5" w:rsidP="003C3FA5">
      <w:pPr>
        <w:spacing w:after="0"/>
        <w:rPr>
          <w:sz w:val="24"/>
          <w:szCs w:val="24"/>
        </w:rPr>
      </w:pPr>
      <w:r w:rsidRPr="00E37FCD">
        <w:rPr>
          <w:sz w:val="24"/>
          <w:szCs w:val="24"/>
        </w:rPr>
        <w:t>Approximate hours: 50</w:t>
      </w:r>
    </w:p>
    <w:p w14:paraId="7693005A" w14:textId="0AED9733" w:rsidR="003C3FA5" w:rsidRDefault="00B52CA8" w:rsidP="003C3FA5">
      <w:pPr>
        <w:spacing w:after="0"/>
        <w:rPr>
          <w:sz w:val="24"/>
          <w:szCs w:val="24"/>
        </w:rPr>
      </w:pPr>
      <w:r>
        <w:rPr>
          <w:sz w:val="24"/>
          <w:szCs w:val="24"/>
        </w:rPr>
        <w:t>Potential next steps of this research: Development of a method to understand risk of displacement in Metro Boston</w:t>
      </w:r>
      <w:r w:rsidR="00A629AD">
        <w:rPr>
          <w:sz w:val="24"/>
          <w:szCs w:val="24"/>
        </w:rPr>
        <w:t xml:space="preserve"> and the role such an analysis might play in advocating for zoning reform and funding allocation</w:t>
      </w:r>
      <w:r>
        <w:rPr>
          <w:sz w:val="24"/>
          <w:szCs w:val="24"/>
        </w:rPr>
        <w:t>; continued research into the policies and practices that have been successful in</w:t>
      </w:r>
      <w:r w:rsidR="00A629AD">
        <w:rPr>
          <w:sz w:val="24"/>
          <w:szCs w:val="24"/>
        </w:rPr>
        <w:t xml:space="preserve"> reducing displacement in</w:t>
      </w:r>
      <w:r>
        <w:rPr>
          <w:sz w:val="24"/>
          <w:szCs w:val="24"/>
        </w:rPr>
        <w:t xml:space="preserve"> other regions and cities.</w:t>
      </w:r>
      <w:r w:rsidR="00832C2E">
        <w:rPr>
          <w:sz w:val="24"/>
          <w:szCs w:val="24"/>
        </w:rPr>
        <w:t xml:space="preserve"> Primary research through survey, focus group, or facilitated discussion, with those directly impacted by displacement, and/or organizations and advocates working to curb displacement.</w:t>
      </w:r>
    </w:p>
    <w:p w14:paraId="1F24AEF7" w14:textId="2BEC93F4" w:rsidR="00032108" w:rsidRPr="000A2CD0" w:rsidRDefault="00C70361" w:rsidP="00032108">
      <w:pPr>
        <w:spacing w:after="0"/>
        <w:rPr>
          <w:b/>
          <w:i/>
          <w:sz w:val="24"/>
          <w:szCs w:val="24"/>
        </w:rPr>
      </w:pPr>
      <w:r w:rsidRPr="000A2CD0">
        <w:rPr>
          <w:b/>
          <w:i/>
          <w:sz w:val="24"/>
          <w:szCs w:val="24"/>
        </w:rPr>
        <w:t xml:space="preserve">Status: </w:t>
      </w:r>
      <w:r w:rsidR="00AC7F20">
        <w:rPr>
          <w:b/>
          <w:i/>
          <w:sz w:val="24"/>
          <w:szCs w:val="24"/>
        </w:rPr>
        <w:t>Final deliverable</w:t>
      </w:r>
      <w:r w:rsidR="00AC7F20" w:rsidRPr="00D23AF0">
        <w:rPr>
          <w:b/>
          <w:i/>
          <w:sz w:val="24"/>
          <w:szCs w:val="24"/>
        </w:rPr>
        <w:t xml:space="preserve"> completed</w:t>
      </w:r>
      <w:r w:rsidR="00AC7F20">
        <w:rPr>
          <w:b/>
          <w:i/>
          <w:sz w:val="24"/>
          <w:szCs w:val="24"/>
        </w:rPr>
        <w:t>; presentation of findings scheduled for 1/3/19</w:t>
      </w:r>
    </w:p>
    <w:p w14:paraId="23B62E8D" w14:textId="4D532E5A" w:rsidR="00032108" w:rsidRDefault="00032108" w:rsidP="003C3FA5">
      <w:pPr>
        <w:spacing w:after="0"/>
        <w:rPr>
          <w:b/>
          <w:i/>
          <w:sz w:val="24"/>
          <w:szCs w:val="24"/>
        </w:rPr>
      </w:pPr>
      <w:r w:rsidRPr="000A2CD0">
        <w:rPr>
          <w:b/>
          <w:i/>
          <w:sz w:val="24"/>
          <w:szCs w:val="24"/>
        </w:rPr>
        <w:t>Hours spent: 102</w:t>
      </w:r>
    </w:p>
    <w:p w14:paraId="053DEED4" w14:textId="2D12EFC1" w:rsidR="00F33679" w:rsidRPr="000A2CD0" w:rsidRDefault="005B7108" w:rsidP="003C3FA5">
      <w:pPr>
        <w:spacing w:after="0"/>
        <w:rPr>
          <w:b/>
          <w:sz w:val="24"/>
          <w:szCs w:val="24"/>
        </w:rPr>
      </w:pPr>
      <w:hyperlink r:id="rId6" w:history="1">
        <w:r w:rsidR="00F33679" w:rsidRPr="00F33679">
          <w:rPr>
            <w:rStyle w:val="Hyperlink"/>
            <w:b/>
            <w:i/>
            <w:sz w:val="24"/>
            <w:szCs w:val="24"/>
          </w:rPr>
          <w:t>Scope</w:t>
        </w:r>
      </w:hyperlink>
    </w:p>
    <w:p w14:paraId="00818285" w14:textId="1079B3F2" w:rsidR="00B52CA8" w:rsidRPr="00E37FCD" w:rsidRDefault="00B52CA8" w:rsidP="003C3FA5">
      <w:pPr>
        <w:spacing w:after="0"/>
        <w:rPr>
          <w:sz w:val="24"/>
          <w:szCs w:val="24"/>
        </w:rPr>
      </w:pPr>
    </w:p>
    <w:p w14:paraId="0378EBAE" w14:textId="7D2092B1" w:rsidR="003C3FA5" w:rsidRPr="00E37FCD" w:rsidRDefault="0050378D" w:rsidP="003C3FA5">
      <w:pPr>
        <w:spacing w:after="120"/>
        <w:rPr>
          <w:sz w:val="24"/>
          <w:szCs w:val="24"/>
        </w:rPr>
      </w:pPr>
      <w:r>
        <w:rPr>
          <w:b/>
          <w:sz w:val="24"/>
          <w:szCs w:val="24"/>
        </w:rPr>
        <w:t>Understanding available housing data</w:t>
      </w:r>
      <w:r w:rsidR="00A14B91">
        <w:rPr>
          <w:b/>
          <w:sz w:val="24"/>
          <w:szCs w:val="24"/>
        </w:rPr>
        <w:t xml:space="preserve"> and appl</w:t>
      </w:r>
      <w:r w:rsidR="00C8325F">
        <w:rPr>
          <w:b/>
          <w:sz w:val="24"/>
          <w:szCs w:val="24"/>
        </w:rPr>
        <w:t>ying it</w:t>
      </w:r>
      <w:r w:rsidR="00A14B91">
        <w:rPr>
          <w:b/>
          <w:sz w:val="24"/>
          <w:szCs w:val="24"/>
        </w:rPr>
        <w:t xml:space="preserve"> to a housing submarket typology</w:t>
      </w:r>
      <w:r w:rsidR="003C3FA5" w:rsidRPr="00E37FCD">
        <w:rPr>
          <w:b/>
          <w:sz w:val="24"/>
          <w:szCs w:val="24"/>
        </w:rPr>
        <w:t xml:space="preserve"> </w:t>
      </w:r>
      <w:r w:rsidR="003C3FA5" w:rsidRPr="00E37FCD">
        <w:rPr>
          <w:sz w:val="24"/>
          <w:szCs w:val="24"/>
        </w:rPr>
        <w:t>–</w:t>
      </w:r>
      <w:r w:rsidR="003C3FA5" w:rsidRPr="00E37FCD">
        <w:rPr>
          <w:b/>
          <w:sz w:val="24"/>
          <w:szCs w:val="24"/>
        </w:rPr>
        <w:t xml:space="preserve"> </w:t>
      </w:r>
      <w:r w:rsidR="001D3AF3">
        <w:rPr>
          <w:sz w:val="24"/>
          <w:szCs w:val="24"/>
        </w:rPr>
        <w:t xml:space="preserve">We (MAPC) have more data available to us than ever before to help us answer critical questions about the housing market, such as how housing development </w:t>
      </w:r>
      <w:r w:rsidR="00A52780">
        <w:rPr>
          <w:sz w:val="24"/>
          <w:szCs w:val="24"/>
        </w:rPr>
        <w:t xml:space="preserve">of different types </w:t>
      </w:r>
      <w:r w:rsidR="001D3AF3">
        <w:rPr>
          <w:sz w:val="24"/>
          <w:szCs w:val="24"/>
        </w:rPr>
        <w:t>impacts housing costs in surrounding</w:t>
      </w:r>
      <w:r w:rsidR="00A52780">
        <w:rPr>
          <w:sz w:val="24"/>
          <w:szCs w:val="24"/>
        </w:rPr>
        <w:t xml:space="preserve"> neighborhoods;</w:t>
      </w:r>
      <w:r w:rsidR="001D3AF3">
        <w:rPr>
          <w:sz w:val="24"/>
          <w:szCs w:val="24"/>
        </w:rPr>
        <w:t xml:space="preserve"> how quickly housing stock of different characteristics is turning over through sales, and by what </w:t>
      </w:r>
      <w:r w:rsidR="008B7B0E">
        <w:rPr>
          <w:sz w:val="24"/>
          <w:szCs w:val="24"/>
        </w:rPr>
        <w:t>price</w:t>
      </w:r>
      <w:r w:rsidR="001D3AF3">
        <w:rPr>
          <w:sz w:val="24"/>
          <w:szCs w:val="24"/>
        </w:rPr>
        <w:t xml:space="preserve"> margins</w:t>
      </w:r>
      <w:r w:rsidR="00832C2E">
        <w:rPr>
          <w:sz w:val="24"/>
          <w:szCs w:val="24"/>
        </w:rPr>
        <w:t>;</w:t>
      </w:r>
      <w:r w:rsidR="00A52780">
        <w:rPr>
          <w:sz w:val="24"/>
          <w:szCs w:val="24"/>
        </w:rPr>
        <w:t xml:space="preserve"> how the affordability for households of varying characteristics to rent or buy in different places has changed over time</w:t>
      </w:r>
      <w:r w:rsidR="00832C2E">
        <w:rPr>
          <w:sz w:val="24"/>
          <w:szCs w:val="24"/>
        </w:rPr>
        <w:t>; and where evictions are concentrated or contributing to severe housing instability</w:t>
      </w:r>
      <w:r w:rsidR="001D3AF3">
        <w:rPr>
          <w:sz w:val="24"/>
          <w:szCs w:val="24"/>
        </w:rPr>
        <w:t xml:space="preserve">. Before we dive into </w:t>
      </w:r>
      <w:r w:rsidR="008B7B0E">
        <w:rPr>
          <w:sz w:val="24"/>
          <w:szCs w:val="24"/>
        </w:rPr>
        <w:t xml:space="preserve">any </w:t>
      </w:r>
      <w:r w:rsidR="001D3AF3">
        <w:rPr>
          <w:sz w:val="24"/>
          <w:szCs w:val="24"/>
        </w:rPr>
        <w:t xml:space="preserve">one question too specifically, however, we need to spend some time understanding the nuances of the data sources we now </w:t>
      </w:r>
      <w:r w:rsidR="00552920">
        <w:rPr>
          <w:sz w:val="24"/>
          <w:szCs w:val="24"/>
        </w:rPr>
        <w:t>possess</w:t>
      </w:r>
      <w:r w:rsidR="001D3AF3">
        <w:rPr>
          <w:sz w:val="24"/>
          <w:szCs w:val="24"/>
        </w:rPr>
        <w:t xml:space="preserve">. </w:t>
      </w:r>
      <w:r w:rsidR="008B7B0E">
        <w:rPr>
          <w:sz w:val="24"/>
          <w:szCs w:val="24"/>
        </w:rPr>
        <w:t>The f</w:t>
      </w:r>
      <w:r w:rsidR="00832C2E">
        <w:rPr>
          <w:sz w:val="24"/>
          <w:szCs w:val="24"/>
        </w:rPr>
        <w:t>ive</w:t>
      </w:r>
      <w:r w:rsidR="008B7B0E">
        <w:rPr>
          <w:sz w:val="24"/>
          <w:szCs w:val="24"/>
        </w:rPr>
        <w:t xml:space="preserve"> main data sources we </w:t>
      </w:r>
      <w:r w:rsidR="00832C2E">
        <w:rPr>
          <w:sz w:val="24"/>
          <w:szCs w:val="24"/>
        </w:rPr>
        <w:t xml:space="preserve">now </w:t>
      </w:r>
      <w:r w:rsidR="008B7B0E">
        <w:rPr>
          <w:sz w:val="24"/>
          <w:szCs w:val="24"/>
        </w:rPr>
        <w:t xml:space="preserve">have—MAPC’s Rental Listings Database, the Warren Group’s housing sale transactions, </w:t>
      </w:r>
      <w:proofErr w:type="spellStart"/>
      <w:r w:rsidR="008B7B0E">
        <w:rPr>
          <w:sz w:val="24"/>
          <w:szCs w:val="24"/>
        </w:rPr>
        <w:t>CoStar</w:t>
      </w:r>
      <w:proofErr w:type="spellEnd"/>
      <w:r w:rsidR="008B7B0E">
        <w:rPr>
          <w:sz w:val="24"/>
          <w:szCs w:val="24"/>
        </w:rPr>
        <w:t xml:space="preserve"> business listing data</w:t>
      </w:r>
      <w:r w:rsidR="00552920">
        <w:rPr>
          <w:sz w:val="24"/>
          <w:szCs w:val="24"/>
        </w:rPr>
        <w:t>base</w:t>
      </w:r>
      <w:r w:rsidR="001A3D61">
        <w:rPr>
          <w:sz w:val="24"/>
          <w:szCs w:val="24"/>
        </w:rPr>
        <w:t>,</w:t>
      </w:r>
      <w:r w:rsidR="008B7B0E">
        <w:rPr>
          <w:sz w:val="24"/>
          <w:szCs w:val="24"/>
        </w:rPr>
        <w:t xml:space="preserve"> MAPC’s </w:t>
      </w:r>
      <w:proofErr w:type="spellStart"/>
      <w:r w:rsidR="008B7B0E">
        <w:rPr>
          <w:sz w:val="24"/>
          <w:szCs w:val="24"/>
        </w:rPr>
        <w:t>MassBuilds</w:t>
      </w:r>
      <w:proofErr w:type="spellEnd"/>
      <w:r w:rsidR="008B7B0E">
        <w:rPr>
          <w:sz w:val="24"/>
          <w:szCs w:val="24"/>
        </w:rPr>
        <w:t xml:space="preserve"> database</w:t>
      </w:r>
      <w:r w:rsidR="00832C2E">
        <w:rPr>
          <w:sz w:val="24"/>
          <w:szCs w:val="24"/>
        </w:rPr>
        <w:t>, and the Eviction Lab’s Eviction Database</w:t>
      </w:r>
      <w:r w:rsidR="008B7B0E">
        <w:rPr>
          <w:sz w:val="24"/>
          <w:szCs w:val="24"/>
        </w:rPr>
        <w:t xml:space="preserve">—each have their own strengths and limitations. </w:t>
      </w:r>
      <w:r w:rsidR="006057EA" w:rsidRPr="006057EA">
        <w:rPr>
          <w:sz w:val="24"/>
          <w:szCs w:val="24"/>
        </w:rPr>
        <w:t xml:space="preserve">In order to ground our evaluation of each dataset, </w:t>
      </w:r>
      <w:r w:rsidR="006057EA">
        <w:rPr>
          <w:sz w:val="24"/>
          <w:szCs w:val="24"/>
        </w:rPr>
        <w:t>we will</w:t>
      </w:r>
      <w:r w:rsidR="006057EA" w:rsidRPr="006057EA">
        <w:rPr>
          <w:sz w:val="24"/>
          <w:szCs w:val="24"/>
        </w:rPr>
        <w:t xml:space="preserve"> assess its applicability to</w:t>
      </w:r>
      <w:r w:rsidR="006057EA">
        <w:rPr>
          <w:sz w:val="24"/>
          <w:szCs w:val="24"/>
        </w:rPr>
        <w:t xml:space="preserve"> a particular research question</w:t>
      </w:r>
      <w:r w:rsidR="006057EA" w:rsidRPr="006057EA">
        <w:rPr>
          <w:sz w:val="24"/>
          <w:szCs w:val="24"/>
        </w:rPr>
        <w:t xml:space="preserve">: how can we use this data, along with other readily available data, to classify the MAPC region into housing submarkets? An analysis of housing submarkets—which will classify similar areas in the region based on housing, economic, </w:t>
      </w:r>
      <w:r w:rsidR="006057EA" w:rsidRPr="006057EA">
        <w:rPr>
          <w:sz w:val="24"/>
          <w:szCs w:val="24"/>
        </w:rPr>
        <w:lastRenderedPageBreak/>
        <w:t>transportation, and demographic characteristics—will set a framework for future housing research to be able to focus in on a particular submarket or submarkets with characteristics that are relevan</w:t>
      </w:r>
      <w:r w:rsidR="006057EA">
        <w:rPr>
          <w:sz w:val="24"/>
          <w:szCs w:val="24"/>
        </w:rPr>
        <w:t xml:space="preserve">t to specific housing inquiries, </w:t>
      </w:r>
      <w:r w:rsidR="006057EA" w:rsidRPr="006057EA">
        <w:rPr>
          <w:sz w:val="24"/>
          <w:szCs w:val="24"/>
        </w:rPr>
        <w:t>such as better understanding populations vulnerable to displacement in submarkets with characteristics that suggest displacement pressures might be present. It will also allow us to target policy responses tailored to specific types of places facing particular challenges.</w:t>
      </w:r>
      <w:r w:rsidR="001D3AF3">
        <w:rPr>
          <w:sz w:val="24"/>
          <w:szCs w:val="24"/>
        </w:rPr>
        <w:t xml:space="preserve"> </w:t>
      </w:r>
    </w:p>
    <w:p w14:paraId="50F63100" w14:textId="2EC8DD13" w:rsidR="00072802" w:rsidRDefault="00072802" w:rsidP="003C3FA5">
      <w:pPr>
        <w:spacing w:after="0"/>
        <w:rPr>
          <w:sz w:val="24"/>
          <w:szCs w:val="24"/>
        </w:rPr>
      </w:pPr>
      <w:r>
        <w:rPr>
          <w:sz w:val="24"/>
          <w:szCs w:val="24"/>
        </w:rPr>
        <w:t xml:space="preserve">Methods: study of </w:t>
      </w:r>
      <w:r w:rsidR="006057EA">
        <w:rPr>
          <w:sz w:val="24"/>
          <w:szCs w:val="24"/>
        </w:rPr>
        <w:t>new housing</w:t>
      </w:r>
      <w:r>
        <w:rPr>
          <w:sz w:val="24"/>
          <w:szCs w:val="24"/>
        </w:rPr>
        <w:t xml:space="preserve"> data</w:t>
      </w:r>
      <w:r w:rsidR="006057EA">
        <w:rPr>
          <w:sz w:val="24"/>
          <w:szCs w:val="24"/>
        </w:rPr>
        <w:t>; methods development and execution</w:t>
      </w:r>
    </w:p>
    <w:p w14:paraId="0FC2BA95" w14:textId="77777777" w:rsidR="003C3FA5" w:rsidRPr="00E37FCD" w:rsidRDefault="003C3FA5" w:rsidP="003C3FA5">
      <w:pPr>
        <w:spacing w:after="0"/>
        <w:rPr>
          <w:sz w:val="24"/>
          <w:szCs w:val="24"/>
        </w:rPr>
      </w:pPr>
      <w:r w:rsidRPr="00E37FCD">
        <w:rPr>
          <w:sz w:val="24"/>
          <w:szCs w:val="24"/>
        </w:rPr>
        <w:t>Project lead: Seleeke Flingai</w:t>
      </w:r>
    </w:p>
    <w:p w14:paraId="3C7C97BB" w14:textId="0A258387" w:rsidR="003C3FA5" w:rsidRPr="00E37FCD" w:rsidRDefault="003C3FA5" w:rsidP="003C3FA5">
      <w:pPr>
        <w:spacing w:after="0"/>
        <w:rPr>
          <w:sz w:val="24"/>
          <w:szCs w:val="24"/>
        </w:rPr>
      </w:pPr>
      <w:r w:rsidRPr="00E37FCD">
        <w:rPr>
          <w:sz w:val="24"/>
          <w:szCs w:val="24"/>
        </w:rPr>
        <w:t>Research team: Sarah Philbrick,</w:t>
      </w:r>
      <w:r w:rsidR="00B947CD">
        <w:rPr>
          <w:sz w:val="24"/>
          <w:szCs w:val="24"/>
        </w:rPr>
        <w:t xml:space="preserve"> Steve Gehrke,</w:t>
      </w:r>
      <w:r w:rsidRPr="00E37FCD">
        <w:rPr>
          <w:sz w:val="24"/>
          <w:szCs w:val="24"/>
        </w:rPr>
        <w:t xml:space="preserve"> </w:t>
      </w:r>
      <w:r w:rsidR="00072802">
        <w:rPr>
          <w:sz w:val="24"/>
          <w:szCs w:val="24"/>
        </w:rPr>
        <w:t>Research and Planning Intern</w:t>
      </w:r>
    </w:p>
    <w:p w14:paraId="12D5C437" w14:textId="22F41DBC" w:rsidR="003C3FA5" w:rsidRPr="00E37FCD" w:rsidRDefault="003C3FA5" w:rsidP="003C3FA5">
      <w:pPr>
        <w:spacing w:after="0"/>
        <w:rPr>
          <w:sz w:val="24"/>
          <w:szCs w:val="24"/>
        </w:rPr>
      </w:pPr>
      <w:r w:rsidRPr="00E37FCD">
        <w:rPr>
          <w:sz w:val="24"/>
          <w:szCs w:val="24"/>
        </w:rPr>
        <w:t>Advisory team: someone from Housing</w:t>
      </w:r>
      <w:r w:rsidR="00B947CD">
        <w:rPr>
          <w:sz w:val="24"/>
          <w:szCs w:val="24"/>
        </w:rPr>
        <w:t>, Economic Development, Public Health</w:t>
      </w:r>
    </w:p>
    <w:p w14:paraId="2DD53F4F" w14:textId="3E6F4D09" w:rsidR="003C3FA5" w:rsidRDefault="003C3FA5" w:rsidP="003C3FA5">
      <w:pPr>
        <w:spacing w:after="0"/>
        <w:rPr>
          <w:sz w:val="24"/>
          <w:szCs w:val="24"/>
        </w:rPr>
      </w:pPr>
      <w:r w:rsidRPr="00E37FCD">
        <w:rPr>
          <w:sz w:val="24"/>
          <w:szCs w:val="24"/>
        </w:rPr>
        <w:t xml:space="preserve">Approximate hours: </w:t>
      </w:r>
      <w:r w:rsidR="00EB6A95">
        <w:rPr>
          <w:sz w:val="24"/>
          <w:szCs w:val="24"/>
        </w:rPr>
        <w:t>2</w:t>
      </w:r>
      <w:r w:rsidRPr="00E37FCD">
        <w:rPr>
          <w:sz w:val="24"/>
          <w:szCs w:val="24"/>
        </w:rPr>
        <w:t>00</w:t>
      </w:r>
    </w:p>
    <w:p w14:paraId="070AA123" w14:textId="0D0E2640" w:rsidR="00032108" w:rsidRPr="000A2CD0" w:rsidRDefault="00C70361" w:rsidP="00032108">
      <w:pPr>
        <w:spacing w:after="0"/>
        <w:rPr>
          <w:b/>
          <w:i/>
          <w:sz w:val="24"/>
          <w:szCs w:val="24"/>
        </w:rPr>
      </w:pPr>
      <w:r w:rsidRPr="000A2CD0">
        <w:rPr>
          <w:b/>
          <w:i/>
          <w:sz w:val="24"/>
          <w:szCs w:val="24"/>
        </w:rPr>
        <w:t xml:space="preserve">Status: </w:t>
      </w:r>
      <w:r w:rsidR="00032108" w:rsidRPr="000A2CD0">
        <w:rPr>
          <w:b/>
          <w:i/>
          <w:sz w:val="24"/>
          <w:szCs w:val="24"/>
        </w:rPr>
        <w:t>Research starting now</w:t>
      </w:r>
    </w:p>
    <w:p w14:paraId="3E70C38C" w14:textId="671DC4E0" w:rsidR="00032108" w:rsidRPr="000A2CD0" w:rsidRDefault="00032108" w:rsidP="003C3FA5">
      <w:pPr>
        <w:spacing w:after="0"/>
        <w:rPr>
          <w:b/>
          <w:i/>
          <w:sz w:val="24"/>
          <w:szCs w:val="24"/>
        </w:rPr>
      </w:pPr>
      <w:r w:rsidRPr="000A2CD0">
        <w:rPr>
          <w:b/>
          <w:i/>
          <w:sz w:val="24"/>
          <w:szCs w:val="24"/>
        </w:rPr>
        <w:t>Hours scoped:</w:t>
      </w:r>
      <w:r w:rsidR="00C70361" w:rsidRPr="000A2CD0">
        <w:rPr>
          <w:b/>
          <w:i/>
          <w:sz w:val="24"/>
          <w:szCs w:val="24"/>
        </w:rPr>
        <w:t xml:space="preserve"> </w:t>
      </w:r>
      <w:r w:rsidR="006057EA">
        <w:rPr>
          <w:b/>
          <w:i/>
          <w:sz w:val="24"/>
          <w:szCs w:val="24"/>
        </w:rPr>
        <w:t>230</w:t>
      </w:r>
    </w:p>
    <w:p w14:paraId="68EA7E8E" w14:textId="2749056C" w:rsidR="00A0352E" w:rsidRDefault="005B7108" w:rsidP="00AC7F20">
      <w:pPr>
        <w:spacing w:after="0"/>
        <w:rPr>
          <w:b/>
          <w:sz w:val="24"/>
          <w:szCs w:val="24"/>
        </w:rPr>
      </w:pPr>
      <w:hyperlink r:id="rId7" w:history="1">
        <w:r w:rsidR="00265E20" w:rsidRPr="000A2CD0">
          <w:rPr>
            <w:rStyle w:val="Hyperlink"/>
            <w:b/>
            <w:i/>
            <w:sz w:val="24"/>
            <w:szCs w:val="24"/>
          </w:rPr>
          <w:t>Scope</w:t>
        </w:r>
      </w:hyperlink>
    </w:p>
    <w:p w14:paraId="07E3B93D" w14:textId="77777777" w:rsidR="00AC7F20" w:rsidRPr="00AC7F20" w:rsidRDefault="00AC7F20" w:rsidP="00AC7F20">
      <w:pPr>
        <w:spacing w:after="0"/>
        <w:rPr>
          <w:b/>
          <w:sz w:val="24"/>
          <w:szCs w:val="24"/>
        </w:rPr>
      </w:pPr>
    </w:p>
    <w:p w14:paraId="721EEB03" w14:textId="2994FB08" w:rsidR="00E37FCD" w:rsidRPr="00E37FCD" w:rsidRDefault="00E37FCD" w:rsidP="00E37FCD">
      <w:pPr>
        <w:spacing w:after="120"/>
        <w:rPr>
          <w:sz w:val="24"/>
          <w:szCs w:val="24"/>
        </w:rPr>
      </w:pPr>
      <w:r w:rsidRPr="00E37FCD">
        <w:rPr>
          <w:b/>
          <w:sz w:val="24"/>
          <w:szCs w:val="24"/>
        </w:rPr>
        <w:t>Impacts of housing development on surrounding areas</w:t>
      </w:r>
      <w:r w:rsidRPr="00E37FCD">
        <w:rPr>
          <w:sz w:val="24"/>
          <w:szCs w:val="24"/>
        </w:rPr>
        <w:t xml:space="preserve"> – </w:t>
      </w:r>
      <w:r w:rsidR="008A66A6">
        <w:rPr>
          <w:sz w:val="24"/>
          <w:szCs w:val="24"/>
        </w:rPr>
        <w:t>While the severe lack of housing development</w:t>
      </w:r>
      <w:r w:rsidR="003776D0" w:rsidRPr="003776D0">
        <w:rPr>
          <w:sz w:val="24"/>
          <w:szCs w:val="24"/>
        </w:rPr>
        <w:t xml:space="preserve"> </w:t>
      </w:r>
      <w:r w:rsidR="003776D0">
        <w:rPr>
          <w:sz w:val="24"/>
          <w:szCs w:val="24"/>
        </w:rPr>
        <w:t xml:space="preserve">in Metro Boston over the last </w:t>
      </w:r>
      <w:r w:rsidR="00066C55">
        <w:rPr>
          <w:sz w:val="24"/>
          <w:szCs w:val="24"/>
        </w:rPr>
        <w:t>several</w:t>
      </w:r>
      <w:r w:rsidR="003776D0">
        <w:rPr>
          <w:sz w:val="24"/>
          <w:szCs w:val="24"/>
        </w:rPr>
        <w:t xml:space="preserve"> decades</w:t>
      </w:r>
      <w:r w:rsidR="0089330D">
        <w:rPr>
          <w:sz w:val="24"/>
          <w:szCs w:val="24"/>
        </w:rPr>
        <w:t>, coincident with strong job growth</w:t>
      </w:r>
      <w:r w:rsidR="003776D0">
        <w:rPr>
          <w:sz w:val="24"/>
          <w:szCs w:val="24"/>
        </w:rPr>
        <w:t xml:space="preserve"> over the last decade</w:t>
      </w:r>
      <w:r w:rsidR="0089330D">
        <w:rPr>
          <w:sz w:val="24"/>
          <w:szCs w:val="24"/>
        </w:rPr>
        <w:t xml:space="preserve">, </w:t>
      </w:r>
      <w:r w:rsidR="008A66A6">
        <w:rPr>
          <w:sz w:val="24"/>
          <w:szCs w:val="24"/>
        </w:rPr>
        <w:t>has led to an</w:t>
      </w:r>
      <w:r w:rsidR="003776D0">
        <w:rPr>
          <w:sz w:val="24"/>
          <w:szCs w:val="24"/>
        </w:rPr>
        <w:t xml:space="preserve"> extremely tight market with </w:t>
      </w:r>
      <w:r w:rsidR="008A66A6">
        <w:rPr>
          <w:sz w:val="24"/>
          <w:szCs w:val="24"/>
        </w:rPr>
        <w:t>historically low vacancy rate</w:t>
      </w:r>
      <w:r w:rsidR="003776D0">
        <w:rPr>
          <w:sz w:val="24"/>
          <w:szCs w:val="24"/>
        </w:rPr>
        <w:t>s</w:t>
      </w:r>
      <w:r w:rsidR="008A66A6">
        <w:rPr>
          <w:sz w:val="24"/>
          <w:szCs w:val="24"/>
        </w:rPr>
        <w:t xml:space="preserve"> in the homeowner and renter markets, there has been growing concern over the local impact of </w:t>
      </w:r>
      <w:r w:rsidR="003776D0">
        <w:rPr>
          <w:sz w:val="24"/>
          <w:szCs w:val="24"/>
        </w:rPr>
        <w:t>new housing construction—</w:t>
      </w:r>
      <w:r w:rsidR="008A66A6">
        <w:rPr>
          <w:sz w:val="24"/>
          <w:szCs w:val="24"/>
        </w:rPr>
        <w:t>especially of market rate or ‘luxury’ buildings</w:t>
      </w:r>
      <w:r w:rsidR="003776D0">
        <w:rPr>
          <w:sz w:val="24"/>
          <w:szCs w:val="24"/>
        </w:rPr>
        <w:t>, and especially in neighborhoods experiencing or anticipating the pressures of displacement</w:t>
      </w:r>
      <w:r w:rsidR="008A66A6">
        <w:rPr>
          <w:sz w:val="24"/>
          <w:szCs w:val="24"/>
        </w:rPr>
        <w:t xml:space="preserve">. The </w:t>
      </w:r>
      <w:r w:rsidR="00A80024">
        <w:rPr>
          <w:sz w:val="24"/>
          <w:szCs w:val="24"/>
        </w:rPr>
        <w:t>concern</w:t>
      </w:r>
      <w:r w:rsidR="008A66A6">
        <w:rPr>
          <w:sz w:val="24"/>
          <w:szCs w:val="24"/>
        </w:rPr>
        <w:t xml:space="preserve"> is that new market rate housing developments lead to increases in rent and/or home sale prices in the surrounding neighborhood or blocks, thus </w:t>
      </w:r>
      <w:r w:rsidR="003776D0">
        <w:rPr>
          <w:sz w:val="24"/>
          <w:szCs w:val="24"/>
        </w:rPr>
        <w:t>initiating</w:t>
      </w:r>
      <w:r w:rsidR="008A66A6">
        <w:rPr>
          <w:sz w:val="24"/>
          <w:szCs w:val="24"/>
        </w:rPr>
        <w:t xml:space="preserve"> or exacerbating displacement.</w:t>
      </w:r>
      <w:r w:rsidR="0089330D">
        <w:rPr>
          <w:sz w:val="24"/>
          <w:szCs w:val="24"/>
        </w:rPr>
        <w:t xml:space="preserve"> </w:t>
      </w:r>
      <w:r w:rsidR="003776D0">
        <w:rPr>
          <w:sz w:val="24"/>
          <w:szCs w:val="24"/>
        </w:rPr>
        <w:t xml:space="preserve">Because developing more housing in the region is necessary to temper the current </w:t>
      </w:r>
      <w:r w:rsidR="00E56A90">
        <w:rPr>
          <w:sz w:val="24"/>
          <w:szCs w:val="24"/>
        </w:rPr>
        <w:t xml:space="preserve">strain in the </w:t>
      </w:r>
      <w:r w:rsidR="003776D0">
        <w:rPr>
          <w:sz w:val="24"/>
          <w:szCs w:val="24"/>
        </w:rPr>
        <w:t xml:space="preserve">market, and to accommodate </w:t>
      </w:r>
      <w:r w:rsidR="00E56A90">
        <w:rPr>
          <w:sz w:val="24"/>
          <w:szCs w:val="24"/>
        </w:rPr>
        <w:t>a growing population; and because advocating for more robust housing development</w:t>
      </w:r>
      <w:r w:rsidR="0089330D">
        <w:rPr>
          <w:sz w:val="24"/>
          <w:szCs w:val="24"/>
        </w:rPr>
        <w:t xml:space="preserve"> is core</w:t>
      </w:r>
      <w:r w:rsidR="00E56A90">
        <w:rPr>
          <w:sz w:val="24"/>
          <w:szCs w:val="24"/>
        </w:rPr>
        <w:t xml:space="preserve"> strategy of</w:t>
      </w:r>
      <w:r w:rsidR="0089330D">
        <w:rPr>
          <w:sz w:val="24"/>
          <w:szCs w:val="24"/>
        </w:rPr>
        <w:t xml:space="preserve"> MAPC</w:t>
      </w:r>
      <w:r w:rsidR="00E56A90">
        <w:rPr>
          <w:sz w:val="24"/>
          <w:szCs w:val="24"/>
        </w:rPr>
        <w:t xml:space="preserve">, it is critical that we understand the impact on surrounding neighborhoods of building different types of housing in different types of places. Once we understand this relationship, we can take a more nuanced approach to </w:t>
      </w:r>
      <w:r w:rsidR="00A80024">
        <w:rPr>
          <w:sz w:val="24"/>
          <w:szCs w:val="24"/>
        </w:rPr>
        <w:t xml:space="preserve">our communication and </w:t>
      </w:r>
      <w:r w:rsidR="00E56A90">
        <w:rPr>
          <w:sz w:val="24"/>
          <w:szCs w:val="24"/>
        </w:rPr>
        <w:t>advoca</w:t>
      </w:r>
      <w:r w:rsidR="00A80024">
        <w:rPr>
          <w:sz w:val="24"/>
          <w:szCs w:val="24"/>
        </w:rPr>
        <w:t>cy</w:t>
      </w:r>
      <w:r w:rsidR="00E56A90">
        <w:rPr>
          <w:sz w:val="24"/>
          <w:szCs w:val="24"/>
        </w:rPr>
        <w:t xml:space="preserve"> for policy and best practices to reduce displacement and accommodate healthy growth. </w:t>
      </w:r>
      <w:r w:rsidR="005E2746">
        <w:rPr>
          <w:sz w:val="24"/>
          <w:szCs w:val="24"/>
        </w:rPr>
        <w:t xml:space="preserve">First, however, we have to determine whether </w:t>
      </w:r>
      <w:r w:rsidRPr="00E37FCD">
        <w:rPr>
          <w:sz w:val="24"/>
          <w:szCs w:val="24"/>
        </w:rPr>
        <w:t>it</w:t>
      </w:r>
      <w:r w:rsidR="005E2746">
        <w:rPr>
          <w:sz w:val="24"/>
          <w:szCs w:val="24"/>
        </w:rPr>
        <w:t xml:space="preserve"> is</w:t>
      </w:r>
      <w:r w:rsidRPr="00E37FCD">
        <w:rPr>
          <w:sz w:val="24"/>
          <w:szCs w:val="24"/>
        </w:rPr>
        <w:t xml:space="preserve"> possible for us to measure </w:t>
      </w:r>
      <w:r w:rsidR="005E2746" w:rsidRPr="00E37FCD">
        <w:rPr>
          <w:sz w:val="24"/>
          <w:szCs w:val="24"/>
        </w:rPr>
        <w:t>th</w:t>
      </w:r>
      <w:r w:rsidR="005E2746">
        <w:rPr>
          <w:sz w:val="24"/>
          <w:szCs w:val="24"/>
        </w:rPr>
        <w:t>is</w:t>
      </w:r>
      <w:r w:rsidR="005E2746" w:rsidRPr="00E37FCD">
        <w:rPr>
          <w:sz w:val="24"/>
          <w:szCs w:val="24"/>
        </w:rPr>
        <w:t xml:space="preserve"> </w:t>
      </w:r>
      <w:r w:rsidRPr="00E37FCD">
        <w:rPr>
          <w:sz w:val="24"/>
          <w:szCs w:val="24"/>
        </w:rPr>
        <w:t>impact</w:t>
      </w:r>
      <w:r w:rsidR="005E2746">
        <w:rPr>
          <w:sz w:val="24"/>
          <w:szCs w:val="24"/>
        </w:rPr>
        <w:t>.</w:t>
      </w:r>
      <w:r w:rsidR="003F3189">
        <w:rPr>
          <w:sz w:val="24"/>
          <w:szCs w:val="24"/>
        </w:rPr>
        <w:t xml:space="preserve"> </w:t>
      </w:r>
      <w:r w:rsidR="00FD5BA9">
        <w:rPr>
          <w:sz w:val="24"/>
          <w:szCs w:val="24"/>
        </w:rPr>
        <w:t>What have</w:t>
      </w:r>
      <w:r w:rsidR="00FD5BA9" w:rsidRPr="00E37FCD">
        <w:rPr>
          <w:sz w:val="24"/>
          <w:szCs w:val="24"/>
        </w:rPr>
        <w:t xml:space="preserve"> </w:t>
      </w:r>
      <w:r w:rsidRPr="00E37FCD">
        <w:rPr>
          <w:sz w:val="24"/>
          <w:szCs w:val="24"/>
        </w:rPr>
        <w:t xml:space="preserve">researchers </w:t>
      </w:r>
      <w:r w:rsidR="00FD5BA9">
        <w:rPr>
          <w:sz w:val="24"/>
          <w:szCs w:val="24"/>
        </w:rPr>
        <w:t xml:space="preserve">found about this </w:t>
      </w:r>
      <w:r w:rsidR="008A66A6">
        <w:rPr>
          <w:sz w:val="24"/>
          <w:szCs w:val="24"/>
        </w:rPr>
        <w:t>impact</w:t>
      </w:r>
      <w:r w:rsidR="00FD5BA9">
        <w:rPr>
          <w:sz w:val="24"/>
          <w:szCs w:val="24"/>
        </w:rPr>
        <w:t xml:space="preserve"> in</w:t>
      </w:r>
      <w:r w:rsidR="00FD5BA9" w:rsidRPr="00E37FCD">
        <w:rPr>
          <w:sz w:val="24"/>
          <w:szCs w:val="24"/>
        </w:rPr>
        <w:t xml:space="preserve"> </w:t>
      </w:r>
      <w:r w:rsidRPr="00E37FCD">
        <w:rPr>
          <w:sz w:val="24"/>
          <w:szCs w:val="24"/>
        </w:rPr>
        <w:t>other areas done this at the local, neighborhood, municipal, and/or regional scale? Can we find or develop a method to use our Rental Listings Database</w:t>
      </w:r>
      <w:r w:rsidR="005E2746">
        <w:rPr>
          <w:sz w:val="24"/>
          <w:szCs w:val="24"/>
        </w:rPr>
        <w:t xml:space="preserve">, </w:t>
      </w:r>
      <w:proofErr w:type="spellStart"/>
      <w:r w:rsidR="005E2746">
        <w:rPr>
          <w:sz w:val="24"/>
          <w:szCs w:val="24"/>
        </w:rPr>
        <w:t>MassBuilds</w:t>
      </w:r>
      <w:proofErr w:type="spellEnd"/>
      <w:r w:rsidR="005E2746">
        <w:rPr>
          <w:sz w:val="24"/>
          <w:szCs w:val="24"/>
        </w:rPr>
        <w:t xml:space="preserve"> database, and other data sources</w:t>
      </w:r>
      <w:r w:rsidRPr="00E37FCD">
        <w:rPr>
          <w:sz w:val="24"/>
          <w:szCs w:val="24"/>
        </w:rPr>
        <w:t xml:space="preserve"> to measure the impact of development in Metro Boston?</w:t>
      </w:r>
      <w:r w:rsidR="00FD5BA9">
        <w:rPr>
          <w:sz w:val="24"/>
          <w:szCs w:val="24"/>
        </w:rPr>
        <w:t xml:space="preserve"> </w:t>
      </w:r>
    </w:p>
    <w:p w14:paraId="272ACFE5" w14:textId="77777777" w:rsidR="001A1FDC" w:rsidRDefault="001A1FDC" w:rsidP="001A1FDC">
      <w:pPr>
        <w:spacing w:after="0"/>
        <w:rPr>
          <w:sz w:val="24"/>
          <w:szCs w:val="24"/>
        </w:rPr>
      </w:pPr>
      <w:r>
        <w:rPr>
          <w:sz w:val="24"/>
          <w:szCs w:val="24"/>
        </w:rPr>
        <w:t>Methods: methods development and analysis</w:t>
      </w:r>
    </w:p>
    <w:p w14:paraId="30765D22" w14:textId="77777777" w:rsidR="00E37FCD" w:rsidRPr="00E37FCD" w:rsidRDefault="00E37FCD" w:rsidP="00E37FCD">
      <w:pPr>
        <w:spacing w:after="0"/>
        <w:rPr>
          <w:sz w:val="24"/>
          <w:szCs w:val="24"/>
        </w:rPr>
      </w:pPr>
      <w:r w:rsidRPr="00E37FCD">
        <w:rPr>
          <w:sz w:val="24"/>
          <w:szCs w:val="24"/>
        </w:rPr>
        <w:t>Project lead: Seleeke Flingai</w:t>
      </w:r>
    </w:p>
    <w:p w14:paraId="47DFAC21" w14:textId="64BDEE0E" w:rsidR="00E37FCD" w:rsidRPr="00E37FCD" w:rsidRDefault="00E37FCD" w:rsidP="00E37FCD">
      <w:pPr>
        <w:spacing w:after="0"/>
        <w:rPr>
          <w:sz w:val="24"/>
          <w:szCs w:val="24"/>
        </w:rPr>
      </w:pPr>
      <w:r w:rsidRPr="00E37FCD">
        <w:rPr>
          <w:sz w:val="24"/>
          <w:szCs w:val="24"/>
        </w:rPr>
        <w:t>Research team:</w:t>
      </w:r>
      <w:r w:rsidR="00B947CD" w:rsidRPr="00B947CD">
        <w:rPr>
          <w:sz w:val="24"/>
          <w:szCs w:val="24"/>
        </w:rPr>
        <w:t xml:space="preserve"> </w:t>
      </w:r>
      <w:r w:rsidR="00B947CD">
        <w:rPr>
          <w:sz w:val="24"/>
          <w:szCs w:val="24"/>
        </w:rPr>
        <w:t xml:space="preserve">someone from </w:t>
      </w:r>
      <w:r w:rsidR="00B947CD" w:rsidRPr="00E37FCD">
        <w:rPr>
          <w:sz w:val="24"/>
          <w:szCs w:val="24"/>
        </w:rPr>
        <w:t>Housing</w:t>
      </w:r>
      <w:r w:rsidR="00B947CD">
        <w:rPr>
          <w:sz w:val="24"/>
          <w:szCs w:val="24"/>
        </w:rPr>
        <w:t>, Sarah Philbrick</w:t>
      </w:r>
      <w:r w:rsidRPr="00E37FCD">
        <w:rPr>
          <w:sz w:val="24"/>
          <w:szCs w:val="24"/>
        </w:rPr>
        <w:t xml:space="preserve"> </w:t>
      </w:r>
      <w:r w:rsidR="001A1FDC">
        <w:rPr>
          <w:sz w:val="24"/>
          <w:szCs w:val="24"/>
        </w:rPr>
        <w:t>Research and Planning Intern</w:t>
      </w:r>
    </w:p>
    <w:p w14:paraId="6ADB5277" w14:textId="0F009400" w:rsidR="00E37FCD" w:rsidRPr="00E37FCD" w:rsidRDefault="00E37FCD" w:rsidP="00E37FCD">
      <w:pPr>
        <w:spacing w:after="0"/>
        <w:rPr>
          <w:sz w:val="24"/>
          <w:szCs w:val="24"/>
        </w:rPr>
      </w:pPr>
      <w:r w:rsidRPr="00E37FCD">
        <w:rPr>
          <w:sz w:val="24"/>
          <w:szCs w:val="24"/>
        </w:rPr>
        <w:t>Advisory team: someone from</w:t>
      </w:r>
      <w:r w:rsidR="00B947CD">
        <w:rPr>
          <w:sz w:val="24"/>
          <w:szCs w:val="24"/>
        </w:rPr>
        <w:t xml:space="preserve"> Land Use</w:t>
      </w:r>
      <w:r w:rsidRPr="00E37FCD">
        <w:rPr>
          <w:sz w:val="24"/>
          <w:szCs w:val="24"/>
        </w:rPr>
        <w:t>, Public Health, Economic Development, Steve Gehrke</w:t>
      </w:r>
    </w:p>
    <w:p w14:paraId="7AF78F52" w14:textId="77777777" w:rsidR="00E37FCD" w:rsidRDefault="00E37FCD" w:rsidP="00E37FCD">
      <w:pPr>
        <w:spacing w:after="0"/>
        <w:rPr>
          <w:sz w:val="24"/>
          <w:szCs w:val="24"/>
        </w:rPr>
      </w:pPr>
      <w:r w:rsidRPr="00E37FCD">
        <w:rPr>
          <w:sz w:val="24"/>
          <w:szCs w:val="24"/>
        </w:rPr>
        <w:t>Approximate hours: 100</w:t>
      </w:r>
    </w:p>
    <w:p w14:paraId="7FBED3A3" w14:textId="56CA0F9F" w:rsidR="00FD5BA9" w:rsidRDefault="00FD5BA9" w:rsidP="00E37FCD">
      <w:pPr>
        <w:spacing w:after="0"/>
        <w:rPr>
          <w:sz w:val="24"/>
          <w:szCs w:val="24"/>
        </w:rPr>
      </w:pPr>
      <w:r>
        <w:rPr>
          <w:sz w:val="24"/>
          <w:szCs w:val="24"/>
        </w:rPr>
        <w:t>Potential future research: Given that we can identify the impact of new housing development, can we understand its connection to displacement? Is new housing development causing the displacement of residents in surrounding homes?</w:t>
      </w:r>
    </w:p>
    <w:p w14:paraId="3627D40C" w14:textId="13E9D7F2" w:rsidR="00032108" w:rsidRPr="000A2CD0" w:rsidRDefault="00C70361" w:rsidP="00E37FCD">
      <w:pPr>
        <w:spacing w:after="0"/>
        <w:rPr>
          <w:b/>
          <w:i/>
          <w:sz w:val="24"/>
          <w:szCs w:val="24"/>
        </w:rPr>
      </w:pPr>
      <w:r w:rsidRPr="000A2CD0">
        <w:rPr>
          <w:b/>
          <w:i/>
          <w:sz w:val="24"/>
          <w:szCs w:val="24"/>
        </w:rPr>
        <w:t xml:space="preserve">Status: </w:t>
      </w:r>
      <w:r w:rsidR="00032108" w:rsidRPr="000A2CD0">
        <w:rPr>
          <w:b/>
          <w:i/>
          <w:sz w:val="24"/>
          <w:szCs w:val="24"/>
        </w:rPr>
        <w:t>Research not yet started</w:t>
      </w:r>
    </w:p>
    <w:p w14:paraId="064232CE" w14:textId="77777777" w:rsidR="003C3FA5" w:rsidRDefault="003C3FA5" w:rsidP="003C3FA5">
      <w:pPr>
        <w:spacing w:after="0"/>
      </w:pPr>
    </w:p>
    <w:p w14:paraId="34A3BF9C" w14:textId="77777777" w:rsidR="003C3FA5" w:rsidRDefault="003C3FA5">
      <w:pPr>
        <w:rPr>
          <w:b/>
          <w:sz w:val="28"/>
          <w:u w:val="single"/>
        </w:rPr>
      </w:pPr>
      <w:r>
        <w:rPr>
          <w:b/>
          <w:sz w:val="28"/>
          <w:u w:val="single"/>
        </w:rPr>
        <w:t>Climate Change Mitigation and Resilience</w:t>
      </w:r>
    </w:p>
    <w:p w14:paraId="1034AAE1" w14:textId="77777777" w:rsidR="003C3FA5" w:rsidRPr="00E37FCD" w:rsidRDefault="003C3FA5" w:rsidP="003C3FA5">
      <w:pPr>
        <w:spacing w:after="120"/>
        <w:rPr>
          <w:sz w:val="24"/>
          <w:szCs w:val="24"/>
        </w:rPr>
      </w:pPr>
      <w:r w:rsidRPr="00E37FCD">
        <w:rPr>
          <w:b/>
          <w:sz w:val="24"/>
          <w:szCs w:val="24"/>
        </w:rPr>
        <w:lastRenderedPageBreak/>
        <w:t>Adoption of hybrid and electric vehicles</w:t>
      </w:r>
      <w:r w:rsidRPr="00E37FCD">
        <w:rPr>
          <w:sz w:val="24"/>
          <w:szCs w:val="24"/>
        </w:rPr>
        <w:t xml:space="preserve"> – What can the </w:t>
      </w:r>
      <w:r w:rsidR="0039145E">
        <w:rPr>
          <w:sz w:val="24"/>
          <w:szCs w:val="24"/>
        </w:rPr>
        <w:t xml:space="preserve">Massachusetts </w:t>
      </w:r>
      <w:r w:rsidRPr="00E37FCD">
        <w:rPr>
          <w:sz w:val="24"/>
          <w:szCs w:val="24"/>
        </w:rPr>
        <w:t xml:space="preserve">Vehicle Census tell us about recent trends in adoption of hybrid and electric vehicles in Massachusetts? What has been the rate of adoption over the last 5-10 years? </w:t>
      </w:r>
      <w:r w:rsidR="0039145E">
        <w:rPr>
          <w:sz w:val="24"/>
          <w:szCs w:val="24"/>
        </w:rPr>
        <w:t xml:space="preserve">What are the geographic and temporal patterns of adoption? </w:t>
      </w:r>
      <w:r w:rsidRPr="00E37FCD">
        <w:rPr>
          <w:sz w:val="24"/>
          <w:szCs w:val="24"/>
        </w:rPr>
        <w:t xml:space="preserve">Can we </w:t>
      </w:r>
      <w:r w:rsidR="0039145E">
        <w:rPr>
          <w:sz w:val="24"/>
          <w:szCs w:val="24"/>
        </w:rPr>
        <w:t>identify socioeconomic and environmental</w:t>
      </w:r>
      <w:r w:rsidRPr="00E37FCD">
        <w:rPr>
          <w:sz w:val="24"/>
          <w:szCs w:val="24"/>
        </w:rPr>
        <w:t xml:space="preserve"> </w:t>
      </w:r>
      <w:r w:rsidR="0039145E">
        <w:rPr>
          <w:sz w:val="24"/>
          <w:szCs w:val="24"/>
        </w:rPr>
        <w:t xml:space="preserve">predictors </w:t>
      </w:r>
      <w:r w:rsidRPr="00E37FCD">
        <w:rPr>
          <w:sz w:val="24"/>
          <w:szCs w:val="24"/>
        </w:rPr>
        <w:t>of adopt</w:t>
      </w:r>
      <w:r w:rsidR="0039145E">
        <w:rPr>
          <w:sz w:val="24"/>
          <w:szCs w:val="24"/>
        </w:rPr>
        <w:t>ion</w:t>
      </w:r>
      <w:r w:rsidRPr="00E37FCD">
        <w:rPr>
          <w:sz w:val="24"/>
          <w:szCs w:val="24"/>
        </w:rPr>
        <w:t>? What might these findings tell us about achieving the state goal of having 300,000 zero emission vehicles on the road by 2025</w:t>
      </w:r>
      <w:r w:rsidRPr="004765DE">
        <w:rPr>
          <w:sz w:val="24"/>
          <w:szCs w:val="24"/>
        </w:rPr>
        <w:t xml:space="preserve">? </w:t>
      </w:r>
      <w:r w:rsidR="0039145E">
        <w:rPr>
          <w:sz w:val="24"/>
          <w:szCs w:val="24"/>
        </w:rPr>
        <w:t>Can our findings help identify policy solutions for more rapid adoption?</w:t>
      </w:r>
    </w:p>
    <w:p w14:paraId="4F8C3215" w14:textId="77777777" w:rsidR="001A1FDC" w:rsidRDefault="001A1FDC" w:rsidP="001A1FDC">
      <w:pPr>
        <w:spacing w:after="0"/>
        <w:rPr>
          <w:sz w:val="24"/>
          <w:szCs w:val="24"/>
        </w:rPr>
      </w:pPr>
      <w:r>
        <w:rPr>
          <w:sz w:val="24"/>
          <w:szCs w:val="24"/>
        </w:rPr>
        <w:t xml:space="preserve">Methods: </w:t>
      </w:r>
      <w:r w:rsidR="007C5B3A">
        <w:rPr>
          <w:sz w:val="24"/>
          <w:szCs w:val="24"/>
        </w:rPr>
        <w:t xml:space="preserve">quantitative </w:t>
      </w:r>
      <w:r>
        <w:rPr>
          <w:sz w:val="24"/>
          <w:szCs w:val="24"/>
        </w:rPr>
        <w:t>methods development and analysis</w:t>
      </w:r>
    </w:p>
    <w:p w14:paraId="506A403F" w14:textId="77777777" w:rsidR="003C3FA5" w:rsidRPr="00E37FCD" w:rsidRDefault="003C3FA5" w:rsidP="003C3FA5">
      <w:pPr>
        <w:spacing w:after="0"/>
        <w:rPr>
          <w:sz w:val="24"/>
          <w:szCs w:val="24"/>
        </w:rPr>
      </w:pPr>
      <w:r w:rsidRPr="00E37FCD">
        <w:rPr>
          <w:sz w:val="24"/>
          <w:szCs w:val="24"/>
        </w:rPr>
        <w:t>Research lead: Steve Gehrke</w:t>
      </w:r>
    </w:p>
    <w:p w14:paraId="172F8AF4" w14:textId="77777777" w:rsidR="003C3FA5" w:rsidRPr="00E37FCD" w:rsidRDefault="003C3FA5" w:rsidP="003C3FA5">
      <w:pPr>
        <w:spacing w:after="0"/>
        <w:rPr>
          <w:sz w:val="24"/>
          <w:szCs w:val="24"/>
        </w:rPr>
      </w:pPr>
      <w:r w:rsidRPr="00E37FCD">
        <w:rPr>
          <w:sz w:val="24"/>
          <w:szCs w:val="24"/>
        </w:rPr>
        <w:t>Research team: Susan Brunton, Transportation Research Intern</w:t>
      </w:r>
    </w:p>
    <w:p w14:paraId="15F272DB" w14:textId="77777777" w:rsidR="003C3FA5" w:rsidRPr="00E37FCD" w:rsidRDefault="003C3FA5" w:rsidP="003C3FA5">
      <w:pPr>
        <w:spacing w:after="0"/>
        <w:rPr>
          <w:sz w:val="24"/>
          <w:szCs w:val="24"/>
        </w:rPr>
      </w:pPr>
      <w:r w:rsidRPr="00E37FCD">
        <w:rPr>
          <w:sz w:val="24"/>
          <w:szCs w:val="24"/>
        </w:rPr>
        <w:t>Advisory team: Meg Aki, Alison Felix</w:t>
      </w:r>
    </w:p>
    <w:p w14:paraId="112D0897" w14:textId="77777777" w:rsidR="007C5B3A" w:rsidRDefault="003C3FA5" w:rsidP="003C3FA5">
      <w:pPr>
        <w:spacing w:after="0"/>
        <w:rPr>
          <w:sz w:val="24"/>
          <w:szCs w:val="24"/>
        </w:rPr>
      </w:pPr>
      <w:r w:rsidRPr="00E37FCD">
        <w:rPr>
          <w:sz w:val="24"/>
          <w:szCs w:val="24"/>
        </w:rPr>
        <w:t>Approximate hours: 100</w:t>
      </w:r>
    </w:p>
    <w:p w14:paraId="07AF31D8" w14:textId="77777777" w:rsidR="0039145E" w:rsidRDefault="0039145E" w:rsidP="003C3FA5">
      <w:pPr>
        <w:spacing w:after="0"/>
        <w:rPr>
          <w:sz w:val="24"/>
          <w:szCs w:val="24"/>
        </w:rPr>
      </w:pPr>
      <w:r>
        <w:rPr>
          <w:sz w:val="24"/>
          <w:szCs w:val="24"/>
        </w:rPr>
        <w:t xml:space="preserve">Potential next steps of this research: </w:t>
      </w:r>
      <w:r w:rsidR="00A268A8">
        <w:rPr>
          <w:sz w:val="24"/>
          <w:szCs w:val="24"/>
        </w:rPr>
        <w:t>Analysis of results from t</w:t>
      </w:r>
      <w:r w:rsidRPr="004765DE">
        <w:rPr>
          <w:sz w:val="24"/>
          <w:szCs w:val="24"/>
        </w:rPr>
        <w:t>he state</w:t>
      </w:r>
      <w:r w:rsidR="00A268A8">
        <w:rPr>
          <w:sz w:val="24"/>
          <w:szCs w:val="24"/>
        </w:rPr>
        <w:t>’s</w:t>
      </w:r>
      <w:r w:rsidRPr="004765DE">
        <w:rPr>
          <w:sz w:val="24"/>
          <w:szCs w:val="24"/>
        </w:rPr>
        <w:t xml:space="preserve"> mandatory survey electric vehicle</w:t>
      </w:r>
      <w:r w:rsidR="00A268A8">
        <w:rPr>
          <w:sz w:val="24"/>
          <w:szCs w:val="24"/>
        </w:rPr>
        <w:t xml:space="preserve"> purchasers</w:t>
      </w:r>
      <w:r w:rsidRPr="004765DE">
        <w:rPr>
          <w:sz w:val="24"/>
          <w:szCs w:val="24"/>
        </w:rPr>
        <w:t xml:space="preserve"> through the state incentive program</w:t>
      </w:r>
      <w:r w:rsidR="00A268A8">
        <w:rPr>
          <w:sz w:val="24"/>
          <w:szCs w:val="24"/>
        </w:rPr>
        <w:t xml:space="preserve"> to see if the </w:t>
      </w:r>
      <w:r w:rsidRPr="004765DE">
        <w:rPr>
          <w:sz w:val="24"/>
          <w:szCs w:val="24"/>
        </w:rPr>
        <w:t>results of this survey complement or add context to the information from the MAVC</w:t>
      </w:r>
      <w:r w:rsidR="00A268A8">
        <w:rPr>
          <w:sz w:val="24"/>
          <w:szCs w:val="24"/>
        </w:rPr>
        <w:t>; continued policy research.</w:t>
      </w:r>
    </w:p>
    <w:p w14:paraId="326B8FFB" w14:textId="546C071A" w:rsidR="00032108" w:rsidRPr="000A2CD0" w:rsidRDefault="00C70361" w:rsidP="00032108">
      <w:pPr>
        <w:spacing w:after="0"/>
        <w:rPr>
          <w:b/>
          <w:i/>
          <w:sz w:val="24"/>
          <w:szCs w:val="24"/>
        </w:rPr>
      </w:pPr>
      <w:r w:rsidRPr="000A2CD0">
        <w:rPr>
          <w:b/>
          <w:i/>
          <w:sz w:val="24"/>
          <w:szCs w:val="24"/>
        </w:rPr>
        <w:t xml:space="preserve">Status: </w:t>
      </w:r>
      <w:r w:rsidR="00032108" w:rsidRPr="000A2CD0">
        <w:rPr>
          <w:b/>
          <w:i/>
          <w:sz w:val="24"/>
          <w:szCs w:val="24"/>
        </w:rPr>
        <w:t>Research nearly complete</w:t>
      </w:r>
    </w:p>
    <w:p w14:paraId="637F6E5E" w14:textId="733312FF" w:rsidR="00032108" w:rsidRPr="000A2CD0" w:rsidRDefault="00032108" w:rsidP="00032108">
      <w:pPr>
        <w:spacing w:after="0"/>
        <w:rPr>
          <w:b/>
          <w:i/>
          <w:sz w:val="24"/>
          <w:szCs w:val="24"/>
        </w:rPr>
      </w:pPr>
      <w:r w:rsidRPr="000A2CD0">
        <w:rPr>
          <w:b/>
          <w:i/>
          <w:sz w:val="24"/>
          <w:szCs w:val="24"/>
        </w:rPr>
        <w:t>Hours spent: 95.5 out of 132</w:t>
      </w:r>
    </w:p>
    <w:p w14:paraId="52E19059" w14:textId="24449057" w:rsidR="00032108" w:rsidRPr="000A2CD0" w:rsidRDefault="005B7108" w:rsidP="003C3FA5">
      <w:pPr>
        <w:spacing w:after="0"/>
        <w:rPr>
          <w:b/>
          <w:sz w:val="24"/>
          <w:szCs w:val="24"/>
        </w:rPr>
      </w:pPr>
      <w:hyperlink r:id="rId8" w:history="1">
        <w:r w:rsidR="00265E20" w:rsidRPr="000A2CD0">
          <w:rPr>
            <w:rStyle w:val="Hyperlink"/>
            <w:b/>
            <w:i/>
            <w:sz w:val="24"/>
            <w:szCs w:val="24"/>
          </w:rPr>
          <w:t>Scope</w:t>
        </w:r>
      </w:hyperlink>
      <w:r w:rsidR="00265E20" w:rsidRPr="000A2CD0">
        <w:rPr>
          <w:b/>
          <w:i/>
          <w:sz w:val="24"/>
          <w:szCs w:val="24"/>
        </w:rPr>
        <w:t xml:space="preserve"> </w:t>
      </w:r>
    </w:p>
    <w:p w14:paraId="6717ECA8" w14:textId="77777777" w:rsidR="004765DE" w:rsidRDefault="004765DE" w:rsidP="003C3FA5">
      <w:pPr>
        <w:spacing w:after="0"/>
        <w:rPr>
          <w:sz w:val="24"/>
          <w:szCs w:val="24"/>
        </w:rPr>
      </w:pPr>
    </w:p>
    <w:p w14:paraId="630F7CCC" w14:textId="4950FB25" w:rsidR="000760F1" w:rsidRPr="000760F1" w:rsidRDefault="003E2CC3" w:rsidP="000760F1">
      <w:pPr>
        <w:rPr>
          <w:sz w:val="24"/>
          <w:szCs w:val="24"/>
        </w:rPr>
      </w:pPr>
      <w:r>
        <w:rPr>
          <w:b/>
          <w:sz w:val="24"/>
          <w:szCs w:val="24"/>
        </w:rPr>
        <w:t xml:space="preserve">Building </w:t>
      </w:r>
      <w:r w:rsidR="004D5108">
        <w:rPr>
          <w:b/>
          <w:sz w:val="24"/>
          <w:szCs w:val="24"/>
        </w:rPr>
        <w:t>e</w:t>
      </w:r>
      <w:r>
        <w:rPr>
          <w:b/>
          <w:sz w:val="24"/>
          <w:szCs w:val="24"/>
        </w:rPr>
        <w:t xml:space="preserve">nergy </w:t>
      </w:r>
      <w:r w:rsidR="004D5108">
        <w:rPr>
          <w:b/>
          <w:sz w:val="24"/>
          <w:szCs w:val="24"/>
        </w:rPr>
        <w:t>c</w:t>
      </w:r>
      <w:r>
        <w:rPr>
          <w:b/>
          <w:sz w:val="24"/>
          <w:szCs w:val="24"/>
        </w:rPr>
        <w:t>onsumption</w:t>
      </w:r>
      <w:r w:rsidR="004D5108">
        <w:rPr>
          <w:b/>
          <w:sz w:val="24"/>
          <w:szCs w:val="24"/>
        </w:rPr>
        <w:t>/demand</w:t>
      </w:r>
      <w:r>
        <w:rPr>
          <w:b/>
          <w:sz w:val="24"/>
          <w:szCs w:val="24"/>
        </w:rPr>
        <w:t xml:space="preserve"> and GHGs </w:t>
      </w:r>
      <w:r w:rsidR="00E37FCD" w:rsidRPr="00E37FCD">
        <w:rPr>
          <w:sz w:val="24"/>
          <w:szCs w:val="24"/>
        </w:rPr>
        <w:t>–</w:t>
      </w:r>
      <w:r w:rsidR="000760F1">
        <w:rPr>
          <w:sz w:val="24"/>
          <w:szCs w:val="24"/>
        </w:rPr>
        <w:t xml:space="preserve"> </w:t>
      </w:r>
      <w:r w:rsidR="000760F1" w:rsidRPr="000760F1">
        <w:rPr>
          <w:sz w:val="24"/>
          <w:szCs w:val="24"/>
        </w:rPr>
        <w:t xml:space="preserve">In Massachusetts, 28% of emissions come from residential and commercial buildings and 20.5% come from consumption in the electricity sector, according to </w:t>
      </w:r>
      <w:proofErr w:type="spellStart"/>
      <w:r w:rsidR="000760F1" w:rsidRPr="000760F1">
        <w:rPr>
          <w:sz w:val="24"/>
          <w:szCs w:val="24"/>
        </w:rPr>
        <w:t>MassDEP’s</w:t>
      </w:r>
      <w:proofErr w:type="spellEnd"/>
      <w:r w:rsidR="000760F1" w:rsidRPr="000760F1">
        <w:rPr>
          <w:sz w:val="24"/>
          <w:szCs w:val="24"/>
        </w:rPr>
        <w:t xml:space="preserve"> 2015 update to the state’s greenhouse gas inventory. It is essential that we better understand this consumption, yet, the utility data publicly available for Massachusetts is not granular enough to do so. At present, utility data is only available on the municipal level, and is only disaggregated by residential, commercial, industrial sectors.  Data may not be available all together for smaller communities, where information is </w:t>
      </w:r>
      <w:r w:rsidR="000760F1">
        <w:rPr>
          <w:sz w:val="24"/>
          <w:szCs w:val="24"/>
        </w:rPr>
        <w:t>protected for customer privacy.</w:t>
      </w:r>
      <w:r w:rsidR="000A556F" w:rsidRPr="000A556F">
        <w:t xml:space="preserve"> </w:t>
      </w:r>
    </w:p>
    <w:p w14:paraId="03CCB455" w14:textId="4BF01116" w:rsidR="00DE7763" w:rsidRPr="00E37FCD" w:rsidRDefault="000760F1" w:rsidP="000760F1">
      <w:pPr>
        <w:rPr>
          <w:sz w:val="24"/>
          <w:szCs w:val="24"/>
        </w:rPr>
      </w:pPr>
      <w:r w:rsidRPr="000760F1">
        <w:rPr>
          <w:sz w:val="24"/>
          <w:szCs w:val="24"/>
        </w:rPr>
        <w:t>This project will focus on accessing historical electricity and natural gas consumption data, ideally at the building or parcel level. The project team will explore viable opportunities to gain access to consumption data from investor owned utilities and municipal electric and gas utilities. Where data is not available, the project team will evaluate options for refining MAPC’s existing methodology for estimating energy consumption. If data is obtained, the project team will work to tie it to property records and then generate descriptive statistics. They will also share the information with Boston University</w:t>
      </w:r>
      <w:r>
        <w:rPr>
          <w:sz w:val="24"/>
          <w:szCs w:val="24"/>
        </w:rPr>
        <w:t xml:space="preserve"> Institute for Sustainable Energy as a dataset that can help expand the Climate Free Boston energy model to a regional energy model.</w:t>
      </w:r>
      <w:r w:rsidR="000A556F" w:rsidRPr="000A556F">
        <w:rPr>
          <w:sz w:val="24"/>
          <w:szCs w:val="24"/>
        </w:rPr>
        <w:t xml:space="preserve"> The project team will also investigate what oil consumption data is currently available to the public through parcel data, ACS, and other sources, and improve its overall understanding of the sector by collecting information on aggregate oil sales and oil providers in Massachusetts. This research will lay the groundwork to pursue historical oil consumption data at the building or parcel level in the future.</w:t>
      </w:r>
    </w:p>
    <w:p w14:paraId="74D4FB6E" w14:textId="53CC48F1" w:rsidR="007C5B3A" w:rsidRDefault="007C5B3A" w:rsidP="007C5B3A">
      <w:pPr>
        <w:spacing w:after="0"/>
        <w:rPr>
          <w:sz w:val="24"/>
          <w:szCs w:val="24"/>
        </w:rPr>
      </w:pPr>
      <w:r>
        <w:rPr>
          <w:sz w:val="24"/>
          <w:szCs w:val="24"/>
        </w:rPr>
        <w:t xml:space="preserve">Methods: </w:t>
      </w:r>
      <w:r w:rsidR="000A556F">
        <w:rPr>
          <w:sz w:val="24"/>
          <w:szCs w:val="24"/>
        </w:rPr>
        <w:t>data collection and analysis</w:t>
      </w:r>
    </w:p>
    <w:p w14:paraId="2C676017" w14:textId="77777777" w:rsidR="00C01334" w:rsidRPr="00C01334" w:rsidRDefault="00C01334" w:rsidP="00C01334">
      <w:pPr>
        <w:spacing w:after="0"/>
        <w:rPr>
          <w:sz w:val="24"/>
          <w:szCs w:val="24"/>
        </w:rPr>
      </w:pPr>
      <w:r w:rsidRPr="00C01334">
        <w:rPr>
          <w:sz w:val="24"/>
          <w:szCs w:val="24"/>
        </w:rPr>
        <w:t>Project lead: Lily Perkins-High and Meg Aki</w:t>
      </w:r>
    </w:p>
    <w:p w14:paraId="14DE29CD" w14:textId="77777777" w:rsidR="00C01334" w:rsidRPr="00C01334" w:rsidRDefault="00C01334" w:rsidP="00C01334">
      <w:pPr>
        <w:spacing w:after="0"/>
        <w:rPr>
          <w:sz w:val="24"/>
          <w:szCs w:val="24"/>
        </w:rPr>
      </w:pPr>
      <w:r w:rsidRPr="00C01334">
        <w:rPr>
          <w:sz w:val="24"/>
          <w:szCs w:val="24"/>
        </w:rPr>
        <w:t>Research team: Brooks Winner, Nicole Sanches, Cara Goodman</w:t>
      </w:r>
    </w:p>
    <w:p w14:paraId="29F64FFA" w14:textId="77777777" w:rsidR="00C01334" w:rsidRPr="00C01334" w:rsidRDefault="00C01334" w:rsidP="00C01334">
      <w:pPr>
        <w:spacing w:after="0"/>
        <w:rPr>
          <w:sz w:val="24"/>
          <w:szCs w:val="24"/>
        </w:rPr>
      </w:pPr>
      <w:r w:rsidRPr="00C01334">
        <w:rPr>
          <w:sz w:val="24"/>
          <w:szCs w:val="24"/>
        </w:rPr>
        <w:t>Advisory team: Cammy Peterson, Patrick Roche</w:t>
      </w:r>
    </w:p>
    <w:p w14:paraId="6966EDA1" w14:textId="77777777" w:rsidR="00C01334" w:rsidRPr="00C01334" w:rsidRDefault="00C01334" w:rsidP="00C01334">
      <w:pPr>
        <w:spacing w:after="0"/>
        <w:rPr>
          <w:sz w:val="24"/>
          <w:szCs w:val="24"/>
        </w:rPr>
      </w:pPr>
      <w:r w:rsidRPr="00C01334">
        <w:rPr>
          <w:sz w:val="24"/>
          <w:szCs w:val="24"/>
        </w:rPr>
        <w:t>Approximate hours: 100</w:t>
      </w:r>
    </w:p>
    <w:p w14:paraId="2CB72217" w14:textId="145F1EE4" w:rsidR="00C01334" w:rsidRPr="00C01334" w:rsidRDefault="00C01334" w:rsidP="00C01334">
      <w:pPr>
        <w:spacing w:after="0"/>
        <w:rPr>
          <w:sz w:val="24"/>
          <w:szCs w:val="24"/>
        </w:rPr>
      </w:pPr>
      <w:r w:rsidRPr="00C01334">
        <w:rPr>
          <w:sz w:val="24"/>
          <w:szCs w:val="24"/>
        </w:rPr>
        <w:lastRenderedPageBreak/>
        <w:t xml:space="preserve">Potential next steps of this research: </w:t>
      </w:r>
      <w:r>
        <w:rPr>
          <w:sz w:val="24"/>
          <w:szCs w:val="24"/>
        </w:rPr>
        <w:t xml:space="preserve">Use the data to build out the regional model from Carbon Free Boston. </w:t>
      </w:r>
      <w:r w:rsidR="00DE7763">
        <w:rPr>
          <w:sz w:val="24"/>
          <w:szCs w:val="24"/>
        </w:rPr>
        <w:t>Expand data-sharing</w:t>
      </w:r>
      <w:r>
        <w:rPr>
          <w:sz w:val="24"/>
          <w:szCs w:val="24"/>
        </w:rPr>
        <w:t xml:space="preserve"> policy recommendations for investo</w:t>
      </w:r>
      <w:r w:rsidR="00DE7763">
        <w:rPr>
          <w:sz w:val="24"/>
          <w:szCs w:val="24"/>
        </w:rPr>
        <w:t>r-owned utilities</w:t>
      </w:r>
      <w:r>
        <w:rPr>
          <w:sz w:val="24"/>
          <w:szCs w:val="24"/>
        </w:rPr>
        <w:t>. Disseminate data sharing agreement with municipal light plants.</w:t>
      </w:r>
    </w:p>
    <w:p w14:paraId="0C6CBA95" w14:textId="45B1428A" w:rsidR="00E37FCD" w:rsidRPr="000A2CD0" w:rsidRDefault="00C70361" w:rsidP="00C01334">
      <w:pPr>
        <w:spacing w:after="0"/>
        <w:rPr>
          <w:b/>
          <w:i/>
          <w:sz w:val="24"/>
          <w:szCs w:val="24"/>
        </w:rPr>
      </w:pPr>
      <w:r w:rsidRPr="000A2CD0">
        <w:rPr>
          <w:b/>
          <w:i/>
          <w:sz w:val="24"/>
          <w:szCs w:val="24"/>
        </w:rPr>
        <w:t>Status:</w:t>
      </w:r>
      <w:r w:rsidR="00F33679">
        <w:rPr>
          <w:b/>
          <w:i/>
          <w:sz w:val="24"/>
          <w:szCs w:val="24"/>
        </w:rPr>
        <w:t xml:space="preserve"> </w:t>
      </w:r>
      <w:r w:rsidR="00E2117E">
        <w:rPr>
          <w:b/>
          <w:i/>
          <w:sz w:val="24"/>
          <w:szCs w:val="24"/>
        </w:rPr>
        <w:t>research being scoped</w:t>
      </w:r>
    </w:p>
    <w:p w14:paraId="03A9CD3B" w14:textId="77777777" w:rsidR="00C70361" w:rsidRPr="00E37FCD" w:rsidRDefault="00C70361" w:rsidP="00E37FCD">
      <w:pPr>
        <w:spacing w:after="0"/>
        <w:rPr>
          <w:b/>
          <w:sz w:val="24"/>
          <w:szCs w:val="24"/>
          <w:u w:val="single"/>
        </w:rPr>
      </w:pPr>
    </w:p>
    <w:p w14:paraId="738EEB14" w14:textId="135538E5" w:rsidR="003E255B" w:rsidRDefault="003E2CC3" w:rsidP="000A556F">
      <w:pPr>
        <w:rPr>
          <w:sz w:val="24"/>
          <w:szCs w:val="24"/>
        </w:rPr>
      </w:pPr>
      <w:r>
        <w:rPr>
          <w:b/>
          <w:sz w:val="24"/>
          <w:szCs w:val="24"/>
        </w:rPr>
        <w:t xml:space="preserve">The </w:t>
      </w:r>
      <w:r w:rsidR="004D5108">
        <w:rPr>
          <w:b/>
          <w:sz w:val="24"/>
          <w:szCs w:val="24"/>
        </w:rPr>
        <w:t xml:space="preserve">social and economic </w:t>
      </w:r>
      <w:r>
        <w:rPr>
          <w:b/>
          <w:sz w:val="24"/>
          <w:szCs w:val="24"/>
        </w:rPr>
        <w:t xml:space="preserve">impact of </w:t>
      </w:r>
      <w:r w:rsidR="004D5108">
        <w:rPr>
          <w:b/>
          <w:sz w:val="24"/>
          <w:szCs w:val="24"/>
        </w:rPr>
        <w:t xml:space="preserve">disruptive </w:t>
      </w:r>
      <w:r>
        <w:rPr>
          <w:b/>
          <w:sz w:val="24"/>
          <w:szCs w:val="24"/>
        </w:rPr>
        <w:t xml:space="preserve">climate events </w:t>
      </w:r>
      <w:r w:rsidR="00E37FCD" w:rsidRPr="00E37FCD">
        <w:rPr>
          <w:sz w:val="24"/>
          <w:szCs w:val="24"/>
        </w:rPr>
        <w:t>–</w:t>
      </w:r>
      <w:r w:rsidR="000A556F">
        <w:rPr>
          <w:sz w:val="24"/>
          <w:szCs w:val="24"/>
        </w:rPr>
        <w:t xml:space="preserve"> </w:t>
      </w:r>
      <w:r w:rsidR="000A556F" w:rsidRPr="000A556F">
        <w:rPr>
          <w:sz w:val="24"/>
          <w:szCs w:val="24"/>
        </w:rPr>
        <w:t xml:space="preserve">With a changing climate and rising seas, Greater Boston is likely to continue to experience disruptive storm and flooding events with more frequency over the coming years and decades. These events—which come with various combinations of wind, rain, snow, coastal flooding, and inland flooding—make it more difficult for workers in Greater Boston to get to work. Whether </w:t>
      </w:r>
      <w:r w:rsidR="003970F4">
        <w:rPr>
          <w:sz w:val="24"/>
          <w:szCs w:val="24"/>
        </w:rPr>
        <w:t>they simply make</w:t>
      </w:r>
      <w:r w:rsidR="000A556F" w:rsidRPr="000A556F">
        <w:rPr>
          <w:sz w:val="24"/>
          <w:szCs w:val="24"/>
        </w:rPr>
        <w:t xml:space="preserve"> commute</w:t>
      </w:r>
      <w:r w:rsidR="003970F4">
        <w:rPr>
          <w:sz w:val="24"/>
          <w:szCs w:val="24"/>
        </w:rPr>
        <w:t>s</w:t>
      </w:r>
      <w:r w:rsidR="000A556F" w:rsidRPr="000A556F">
        <w:rPr>
          <w:sz w:val="24"/>
          <w:szCs w:val="24"/>
        </w:rPr>
        <w:t xml:space="preserve"> slower, or </w:t>
      </w:r>
      <w:r w:rsidR="003E255B">
        <w:rPr>
          <w:sz w:val="24"/>
          <w:szCs w:val="24"/>
        </w:rPr>
        <w:t>interrupt</w:t>
      </w:r>
      <w:r w:rsidR="003970F4">
        <w:rPr>
          <w:sz w:val="24"/>
          <w:szCs w:val="24"/>
        </w:rPr>
        <w:t xml:space="preserve"> the ability to commute at all,</w:t>
      </w:r>
      <w:r w:rsidR="000A556F" w:rsidRPr="000A556F">
        <w:rPr>
          <w:sz w:val="24"/>
          <w:szCs w:val="24"/>
        </w:rPr>
        <w:t xml:space="preserve"> these storms impact the ability of </w:t>
      </w:r>
      <w:r w:rsidR="003970F4">
        <w:rPr>
          <w:sz w:val="24"/>
          <w:szCs w:val="24"/>
        </w:rPr>
        <w:t>hourly-wage workers</w:t>
      </w:r>
      <w:r w:rsidR="000A556F" w:rsidRPr="000A556F">
        <w:rPr>
          <w:sz w:val="24"/>
          <w:szCs w:val="24"/>
        </w:rPr>
        <w:t xml:space="preserve"> to get paid, and they hurt t</w:t>
      </w:r>
      <w:r w:rsidR="003E255B">
        <w:rPr>
          <w:sz w:val="24"/>
          <w:szCs w:val="24"/>
        </w:rPr>
        <w:t>he bottom line of companies and the regional economy</w:t>
      </w:r>
      <w:r w:rsidR="000A556F" w:rsidRPr="000A556F">
        <w:rPr>
          <w:sz w:val="24"/>
          <w:szCs w:val="24"/>
        </w:rPr>
        <w:t xml:space="preserve">. </w:t>
      </w:r>
    </w:p>
    <w:p w14:paraId="5E20CC06" w14:textId="689D2250" w:rsidR="000A556F" w:rsidRPr="000A556F" w:rsidRDefault="000A556F" w:rsidP="000A556F">
      <w:pPr>
        <w:rPr>
          <w:sz w:val="24"/>
          <w:szCs w:val="24"/>
        </w:rPr>
      </w:pPr>
      <w:r w:rsidRPr="000A556F">
        <w:rPr>
          <w:sz w:val="24"/>
          <w:szCs w:val="24"/>
        </w:rPr>
        <w:t xml:space="preserve">The purpose of this research is to quantify and better understand the </w:t>
      </w:r>
      <w:r w:rsidR="003E255B">
        <w:rPr>
          <w:sz w:val="24"/>
          <w:szCs w:val="24"/>
        </w:rPr>
        <w:t xml:space="preserve">commuting patterns of people in Greater Boston, and the impact that weather has on speed of travel. Ultimately, the goal is to understand the </w:t>
      </w:r>
      <w:r w:rsidRPr="000A556F">
        <w:rPr>
          <w:sz w:val="24"/>
          <w:szCs w:val="24"/>
        </w:rPr>
        <w:t xml:space="preserve">magnitude of impact that individual storm and/or flooding events have on workers’ </w:t>
      </w:r>
      <w:r w:rsidR="003E255B">
        <w:rPr>
          <w:sz w:val="24"/>
          <w:szCs w:val="24"/>
        </w:rPr>
        <w:t>wages</w:t>
      </w:r>
      <w:r w:rsidRPr="000A556F">
        <w:rPr>
          <w:sz w:val="24"/>
          <w:szCs w:val="24"/>
        </w:rPr>
        <w:t xml:space="preserve"> and the regional economy. Northeastern University has access to a very large database of location information for individuals, sourced from cell phone GPS </w:t>
      </w:r>
      <w:proofErr w:type="gramStart"/>
      <w:r w:rsidRPr="000A556F">
        <w:rPr>
          <w:sz w:val="24"/>
          <w:szCs w:val="24"/>
        </w:rPr>
        <w:t>data</w:t>
      </w:r>
      <w:r w:rsidR="003E255B">
        <w:rPr>
          <w:sz w:val="24"/>
          <w:szCs w:val="24"/>
        </w:rPr>
        <w:t>, that</w:t>
      </w:r>
      <w:proofErr w:type="gramEnd"/>
      <w:r w:rsidR="003E255B">
        <w:rPr>
          <w:sz w:val="24"/>
          <w:szCs w:val="24"/>
        </w:rPr>
        <w:t xml:space="preserve"> </w:t>
      </w:r>
      <w:r w:rsidR="00B735C6">
        <w:rPr>
          <w:sz w:val="24"/>
          <w:szCs w:val="24"/>
        </w:rPr>
        <w:t>has a record of</w:t>
      </w:r>
      <w:r w:rsidR="003E255B">
        <w:rPr>
          <w:sz w:val="24"/>
          <w:szCs w:val="24"/>
        </w:rPr>
        <w:t xml:space="preserve"> the location of each </w:t>
      </w:r>
      <w:r w:rsidR="00BE7D93">
        <w:rPr>
          <w:sz w:val="24"/>
          <w:szCs w:val="24"/>
        </w:rPr>
        <w:t xml:space="preserve">individual every two seconds. </w:t>
      </w:r>
      <w:r w:rsidR="00817315">
        <w:rPr>
          <w:sz w:val="24"/>
          <w:szCs w:val="24"/>
        </w:rPr>
        <w:t>In partnership with Northeastern, we would extract useful data from this huge data</w:t>
      </w:r>
      <w:r w:rsidR="00B735C6">
        <w:rPr>
          <w:sz w:val="24"/>
          <w:szCs w:val="24"/>
        </w:rPr>
        <w:t>base</w:t>
      </w:r>
      <w:r w:rsidR="00817315">
        <w:rPr>
          <w:sz w:val="24"/>
          <w:szCs w:val="24"/>
        </w:rPr>
        <w:t>, clean it, and investigate its use for further study. If possible,</w:t>
      </w:r>
      <w:r w:rsidR="00BE7D93">
        <w:rPr>
          <w:sz w:val="24"/>
          <w:szCs w:val="24"/>
        </w:rPr>
        <w:t xml:space="preserve"> we hope to identify the home and work locations of residents, based on their movement patterns at different times of day, and measure their commute speeds on typical days and during storms</w:t>
      </w:r>
      <w:r w:rsidRPr="000A556F">
        <w:rPr>
          <w:sz w:val="24"/>
          <w:szCs w:val="24"/>
        </w:rPr>
        <w:t xml:space="preserve">. </w:t>
      </w:r>
      <w:r w:rsidR="00817315" w:rsidRPr="000A556F">
        <w:rPr>
          <w:sz w:val="24"/>
          <w:szCs w:val="24"/>
        </w:rPr>
        <w:t xml:space="preserve">We would </w:t>
      </w:r>
      <w:r w:rsidR="00817315">
        <w:rPr>
          <w:sz w:val="24"/>
          <w:szCs w:val="24"/>
        </w:rPr>
        <w:t>identify the dates of specific storms by referencing</w:t>
      </w:r>
      <w:r w:rsidR="00817315" w:rsidRPr="000A556F">
        <w:rPr>
          <w:sz w:val="24"/>
          <w:szCs w:val="24"/>
        </w:rPr>
        <w:t xml:space="preserve"> historical weather data</w:t>
      </w:r>
      <w:r w:rsidR="00817315">
        <w:rPr>
          <w:sz w:val="24"/>
          <w:szCs w:val="24"/>
        </w:rPr>
        <w:t xml:space="preserve">. </w:t>
      </w:r>
      <w:r w:rsidR="00BE7D93">
        <w:rPr>
          <w:sz w:val="24"/>
          <w:szCs w:val="24"/>
        </w:rPr>
        <w:t>The data that Northeastern has access to covers one year, from September 2016 to September 2017.</w:t>
      </w:r>
    </w:p>
    <w:p w14:paraId="765B43B1" w14:textId="75EB1DA0" w:rsidR="00FB2532" w:rsidRDefault="00FB2532" w:rsidP="00FB2532">
      <w:pPr>
        <w:spacing w:after="0"/>
        <w:rPr>
          <w:sz w:val="24"/>
          <w:szCs w:val="24"/>
        </w:rPr>
      </w:pPr>
      <w:r>
        <w:rPr>
          <w:sz w:val="24"/>
          <w:szCs w:val="24"/>
        </w:rPr>
        <w:t xml:space="preserve">Methods: </w:t>
      </w:r>
      <w:r w:rsidR="00817315">
        <w:rPr>
          <w:sz w:val="24"/>
          <w:szCs w:val="24"/>
        </w:rPr>
        <w:t>Data cleaning, methods development, and analysis</w:t>
      </w:r>
    </w:p>
    <w:p w14:paraId="2640E6DF" w14:textId="0C97C039" w:rsidR="00E37FCD" w:rsidRPr="00E37FCD" w:rsidRDefault="00E37FCD" w:rsidP="00E37FCD">
      <w:pPr>
        <w:spacing w:after="0"/>
        <w:rPr>
          <w:sz w:val="24"/>
          <w:szCs w:val="24"/>
        </w:rPr>
      </w:pPr>
      <w:r w:rsidRPr="00E37FCD">
        <w:rPr>
          <w:sz w:val="24"/>
          <w:szCs w:val="24"/>
        </w:rPr>
        <w:t xml:space="preserve">Project lead: </w:t>
      </w:r>
      <w:r w:rsidR="00F33679">
        <w:rPr>
          <w:sz w:val="24"/>
          <w:szCs w:val="24"/>
        </w:rPr>
        <w:t>Steve Gehrke</w:t>
      </w:r>
    </w:p>
    <w:p w14:paraId="22E5BF5F" w14:textId="34B60C7F" w:rsidR="00E37FCD" w:rsidRPr="00E37FCD" w:rsidRDefault="00E37FCD" w:rsidP="00E37FCD">
      <w:pPr>
        <w:spacing w:after="0"/>
        <w:rPr>
          <w:sz w:val="24"/>
          <w:szCs w:val="24"/>
        </w:rPr>
      </w:pPr>
      <w:r w:rsidRPr="00E37FCD">
        <w:rPr>
          <w:sz w:val="24"/>
          <w:szCs w:val="24"/>
        </w:rPr>
        <w:t xml:space="preserve">Research team: </w:t>
      </w:r>
      <w:r w:rsidR="00F33679">
        <w:rPr>
          <w:sz w:val="24"/>
          <w:szCs w:val="24"/>
        </w:rPr>
        <w:t>Armin Akhavan</w:t>
      </w:r>
    </w:p>
    <w:p w14:paraId="62EB687D" w14:textId="470A2A0B" w:rsidR="00E37FCD" w:rsidRPr="00E37FCD" w:rsidRDefault="00E37FCD" w:rsidP="00E37FCD">
      <w:pPr>
        <w:spacing w:after="0"/>
        <w:rPr>
          <w:sz w:val="24"/>
          <w:szCs w:val="24"/>
        </w:rPr>
      </w:pPr>
      <w:r w:rsidRPr="00E37FCD">
        <w:rPr>
          <w:sz w:val="24"/>
          <w:szCs w:val="24"/>
        </w:rPr>
        <w:t xml:space="preserve">Advisory team: </w:t>
      </w:r>
      <w:r w:rsidR="00F33679">
        <w:rPr>
          <w:sz w:val="24"/>
          <w:szCs w:val="24"/>
        </w:rPr>
        <w:t>Seleeke Flingai, Caitlin Spence, Raul Gonzalez, Darci Schofield, Anne Herbst</w:t>
      </w:r>
    </w:p>
    <w:p w14:paraId="7C148076" w14:textId="34DADF2A" w:rsidR="00E37FCD" w:rsidRPr="00E37FCD" w:rsidRDefault="00E37FCD" w:rsidP="00E37FCD">
      <w:pPr>
        <w:spacing w:after="0"/>
        <w:rPr>
          <w:sz w:val="24"/>
          <w:szCs w:val="24"/>
        </w:rPr>
      </w:pPr>
      <w:r w:rsidRPr="00E37FCD">
        <w:rPr>
          <w:sz w:val="24"/>
          <w:szCs w:val="24"/>
        </w:rPr>
        <w:t xml:space="preserve">Approximate hours: </w:t>
      </w:r>
      <w:r w:rsidR="00817315">
        <w:rPr>
          <w:sz w:val="24"/>
          <w:szCs w:val="24"/>
        </w:rPr>
        <w:t>200</w:t>
      </w:r>
    </w:p>
    <w:p w14:paraId="39913524" w14:textId="15855343" w:rsidR="00E37FCD" w:rsidRDefault="000E73C2" w:rsidP="00E37FCD">
      <w:pPr>
        <w:spacing w:after="0"/>
        <w:rPr>
          <w:sz w:val="24"/>
          <w:szCs w:val="24"/>
        </w:rPr>
      </w:pPr>
      <w:r>
        <w:rPr>
          <w:sz w:val="24"/>
          <w:szCs w:val="24"/>
        </w:rPr>
        <w:t>Potential next steps of this research:</w:t>
      </w:r>
      <w:r w:rsidRPr="000E73C2">
        <w:rPr>
          <w:sz w:val="24"/>
          <w:szCs w:val="24"/>
        </w:rPr>
        <w:t xml:space="preserve"> </w:t>
      </w:r>
      <w:r w:rsidR="00B735C6">
        <w:rPr>
          <w:sz w:val="24"/>
          <w:szCs w:val="24"/>
        </w:rPr>
        <w:t>Investigate whether we can isolate different groups of residents and workers based on home and work locations, travel times, and other factors. If we can identify groups that might be hourly-wage workers, for example, then we can make some assumptions to get to an estimate of lost wages during different types of storm events.</w:t>
      </w:r>
    </w:p>
    <w:p w14:paraId="12B06CBD" w14:textId="754BD239" w:rsidR="000E73C2" w:rsidRPr="000A2CD0" w:rsidRDefault="00C70361" w:rsidP="00E37FCD">
      <w:pPr>
        <w:spacing w:after="0"/>
        <w:rPr>
          <w:b/>
          <w:i/>
          <w:sz w:val="24"/>
          <w:szCs w:val="24"/>
        </w:rPr>
      </w:pPr>
      <w:r w:rsidRPr="000A2CD0">
        <w:rPr>
          <w:b/>
          <w:i/>
          <w:sz w:val="24"/>
          <w:szCs w:val="24"/>
        </w:rPr>
        <w:t>Status:</w:t>
      </w:r>
      <w:r w:rsidR="00F33679">
        <w:rPr>
          <w:b/>
          <w:i/>
          <w:sz w:val="24"/>
          <w:szCs w:val="24"/>
        </w:rPr>
        <w:t xml:space="preserve"> not yet started</w:t>
      </w:r>
    </w:p>
    <w:p w14:paraId="4AE6647C" w14:textId="77777777" w:rsidR="00C70361" w:rsidRDefault="00C70361" w:rsidP="00E37FCD">
      <w:pPr>
        <w:spacing w:after="0"/>
        <w:rPr>
          <w:b/>
          <w:sz w:val="28"/>
          <w:u w:val="single"/>
        </w:rPr>
      </w:pPr>
    </w:p>
    <w:p w14:paraId="15484D27" w14:textId="77777777" w:rsidR="003C3FA5" w:rsidRDefault="003C3FA5">
      <w:pPr>
        <w:rPr>
          <w:b/>
          <w:sz w:val="28"/>
          <w:u w:val="single"/>
        </w:rPr>
      </w:pPr>
      <w:r>
        <w:rPr>
          <w:b/>
          <w:sz w:val="28"/>
          <w:u w:val="single"/>
        </w:rPr>
        <w:t>Inclusive Growth and Mobility</w:t>
      </w:r>
    </w:p>
    <w:p w14:paraId="6F13429B" w14:textId="78E1013D" w:rsidR="00BC102C" w:rsidRDefault="00DE7763" w:rsidP="003C3FA5">
      <w:pPr>
        <w:spacing w:after="0"/>
        <w:rPr>
          <w:sz w:val="24"/>
          <w:szCs w:val="24"/>
        </w:rPr>
      </w:pPr>
      <w:r w:rsidRPr="00817315">
        <w:rPr>
          <w:b/>
          <w:sz w:val="24"/>
          <w:szCs w:val="24"/>
        </w:rPr>
        <w:t xml:space="preserve">Integration of a </w:t>
      </w:r>
      <w:proofErr w:type="spellStart"/>
      <w:r w:rsidRPr="00817315">
        <w:rPr>
          <w:b/>
          <w:sz w:val="24"/>
          <w:szCs w:val="24"/>
        </w:rPr>
        <w:t>Dockless</w:t>
      </w:r>
      <w:proofErr w:type="spellEnd"/>
      <w:r w:rsidRPr="00817315">
        <w:rPr>
          <w:b/>
          <w:sz w:val="24"/>
          <w:szCs w:val="24"/>
        </w:rPr>
        <w:t xml:space="preserve"> </w:t>
      </w:r>
      <w:proofErr w:type="spellStart"/>
      <w:r w:rsidRPr="00817315">
        <w:rPr>
          <w:b/>
          <w:sz w:val="24"/>
          <w:szCs w:val="24"/>
        </w:rPr>
        <w:t>Bikeshare</w:t>
      </w:r>
      <w:proofErr w:type="spellEnd"/>
      <w:r w:rsidRPr="00817315">
        <w:rPr>
          <w:b/>
          <w:sz w:val="24"/>
          <w:szCs w:val="24"/>
        </w:rPr>
        <w:t xml:space="preserve"> System and Investigation of the Travel Patterns of its Cyclists</w:t>
      </w:r>
      <w:r w:rsidR="00817315">
        <w:rPr>
          <w:sz w:val="24"/>
          <w:szCs w:val="24"/>
        </w:rPr>
        <w:t xml:space="preserve"> – </w:t>
      </w:r>
      <w:r w:rsidRPr="00DE7763">
        <w:rPr>
          <w:sz w:val="24"/>
          <w:szCs w:val="24"/>
        </w:rPr>
        <w:t xml:space="preserve">Spurred by technologic innovation, a new wave of </w:t>
      </w:r>
      <w:proofErr w:type="spellStart"/>
      <w:r w:rsidRPr="00DE7763">
        <w:rPr>
          <w:sz w:val="24"/>
          <w:szCs w:val="24"/>
        </w:rPr>
        <w:t>bikeshare</w:t>
      </w:r>
      <w:proofErr w:type="spellEnd"/>
      <w:r w:rsidRPr="00DE7763">
        <w:rPr>
          <w:sz w:val="24"/>
          <w:szCs w:val="24"/>
        </w:rPr>
        <w:t xml:space="preserve"> systems has rapidly spread across the United States. </w:t>
      </w:r>
      <w:proofErr w:type="spellStart"/>
      <w:r w:rsidRPr="00DE7763">
        <w:rPr>
          <w:sz w:val="24"/>
          <w:szCs w:val="24"/>
        </w:rPr>
        <w:t>Dockless</w:t>
      </w:r>
      <w:proofErr w:type="spellEnd"/>
      <w:r w:rsidRPr="00DE7763">
        <w:rPr>
          <w:sz w:val="24"/>
          <w:szCs w:val="24"/>
        </w:rPr>
        <w:t xml:space="preserve"> </w:t>
      </w:r>
      <w:proofErr w:type="spellStart"/>
      <w:r w:rsidRPr="00DE7763">
        <w:rPr>
          <w:sz w:val="24"/>
          <w:szCs w:val="24"/>
        </w:rPr>
        <w:t>bikeshare</w:t>
      </w:r>
      <w:proofErr w:type="spellEnd"/>
      <w:r w:rsidRPr="00DE7763">
        <w:rPr>
          <w:sz w:val="24"/>
          <w:szCs w:val="24"/>
        </w:rPr>
        <w:t xml:space="preserve"> systems, which permit cyclists to pick-up and drop-off bikes in a defined service area, were formally introduced to the Boston region in April 2018 when Lime deployed 1,500 bikes. This </w:t>
      </w:r>
      <w:proofErr w:type="spellStart"/>
      <w:r w:rsidRPr="00DE7763">
        <w:rPr>
          <w:sz w:val="24"/>
          <w:szCs w:val="24"/>
        </w:rPr>
        <w:t>dockless</w:t>
      </w:r>
      <w:proofErr w:type="spellEnd"/>
      <w:r w:rsidRPr="00DE7763">
        <w:rPr>
          <w:sz w:val="24"/>
          <w:szCs w:val="24"/>
        </w:rPr>
        <w:t xml:space="preserve"> system supports cycling as an active travel option in several inner core communities not served by the region’s dock-based system, Blue Bikes, which has progressively expanded service since its introduction in July 2011. Together, these </w:t>
      </w:r>
      <w:r w:rsidRPr="00DE7763">
        <w:rPr>
          <w:sz w:val="24"/>
          <w:szCs w:val="24"/>
        </w:rPr>
        <w:lastRenderedPageBreak/>
        <w:t xml:space="preserve">distinct </w:t>
      </w:r>
      <w:proofErr w:type="spellStart"/>
      <w:r w:rsidRPr="00DE7763">
        <w:rPr>
          <w:sz w:val="24"/>
          <w:szCs w:val="24"/>
        </w:rPr>
        <w:t>bikeshare</w:t>
      </w:r>
      <w:proofErr w:type="spellEnd"/>
      <w:r w:rsidRPr="00DE7763">
        <w:rPr>
          <w:sz w:val="24"/>
          <w:szCs w:val="24"/>
        </w:rPr>
        <w:t xml:space="preserve"> systems are quickly becoming integrated within the region’s established transportation landscape, which will continue to be redesigned as new shared-mobility options (e.g., </w:t>
      </w:r>
      <w:proofErr w:type="spellStart"/>
      <w:r w:rsidRPr="00DE7763">
        <w:rPr>
          <w:sz w:val="24"/>
          <w:szCs w:val="24"/>
        </w:rPr>
        <w:t>dockless</w:t>
      </w:r>
      <w:proofErr w:type="spellEnd"/>
      <w:r w:rsidRPr="00DE7763">
        <w:rPr>
          <w:sz w:val="24"/>
          <w:szCs w:val="24"/>
        </w:rPr>
        <w:t xml:space="preserve"> scooters, electric-bikes) are introduced. The study of travel patterns of cyclists using this new </w:t>
      </w:r>
      <w:proofErr w:type="spellStart"/>
      <w:r w:rsidRPr="00DE7763">
        <w:rPr>
          <w:sz w:val="24"/>
          <w:szCs w:val="24"/>
        </w:rPr>
        <w:t>dockless</w:t>
      </w:r>
      <w:proofErr w:type="spellEnd"/>
      <w:r w:rsidRPr="00DE7763">
        <w:rPr>
          <w:sz w:val="24"/>
          <w:szCs w:val="24"/>
        </w:rPr>
        <w:t xml:space="preserve"> system, which facilitates a bicycle redistribution that more closely matches supply and demand, presents a unique opportunity to recognize how more sustainable demand-responsive mobility options may be complementing rapid transit services and building a resilient multimodal transportation network.</w:t>
      </w:r>
    </w:p>
    <w:p w14:paraId="4B7AD2C8" w14:textId="77777777" w:rsidR="006057EA" w:rsidRDefault="006057EA" w:rsidP="006057EA">
      <w:pPr>
        <w:spacing w:after="0"/>
        <w:rPr>
          <w:sz w:val="24"/>
          <w:szCs w:val="24"/>
        </w:rPr>
      </w:pPr>
    </w:p>
    <w:p w14:paraId="30BAE434" w14:textId="1A2B7880" w:rsidR="006057EA" w:rsidRDefault="006057EA" w:rsidP="006057EA">
      <w:pPr>
        <w:spacing w:after="0"/>
        <w:rPr>
          <w:sz w:val="24"/>
          <w:szCs w:val="24"/>
        </w:rPr>
      </w:pPr>
      <w:r>
        <w:rPr>
          <w:sz w:val="24"/>
          <w:szCs w:val="24"/>
        </w:rPr>
        <w:t>Methods: Data analysis</w:t>
      </w:r>
    </w:p>
    <w:p w14:paraId="0CD16195" w14:textId="77777777" w:rsidR="006057EA" w:rsidRPr="00E37FCD" w:rsidRDefault="006057EA" w:rsidP="006057EA">
      <w:pPr>
        <w:spacing w:after="0"/>
        <w:rPr>
          <w:sz w:val="24"/>
          <w:szCs w:val="24"/>
        </w:rPr>
      </w:pPr>
      <w:r w:rsidRPr="00E37FCD">
        <w:rPr>
          <w:sz w:val="24"/>
          <w:szCs w:val="24"/>
        </w:rPr>
        <w:t xml:space="preserve">Project lead: </w:t>
      </w:r>
      <w:r>
        <w:rPr>
          <w:sz w:val="24"/>
          <w:szCs w:val="24"/>
        </w:rPr>
        <w:t>Steve Gehrke</w:t>
      </w:r>
    </w:p>
    <w:p w14:paraId="57993791" w14:textId="77777777" w:rsidR="006057EA" w:rsidRPr="00E37FCD" w:rsidRDefault="006057EA" w:rsidP="006057EA">
      <w:pPr>
        <w:spacing w:after="0"/>
        <w:rPr>
          <w:sz w:val="24"/>
          <w:szCs w:val="24"/>
        </w:rPr>
      </w:pPr>
      <w:r w:rsidRPr="00E37FCD">
        <w:rPr>
          <w:sz w:val="24"/>
          <w:szCs w:val="24"/>
        </w:rPr>
        <w:t xml:space="preserve">Research team: </w:t>
      </w:r>
      <w:r>
        <w:rPr>
          <w:sz w:val="24"/>
          <w:szCs w:val="24"/>
        </w:rPr>
        <w:t>Armin Akhavan</w:t>
      </w:r>
    </w:p>
    <w:p w14:paraId="2BF5967C" w14:textId="139893DF" w:rsidR="006057EA" w:rsidRPr="00E37FCD" w:rsidRDefault="006057EA" w:rsidP="006057EA">
      <w:pPr>
        <w:spacing w:after="0"/>
        <w:rPr>
          <w:sz w:val="24"/>
          <w:szCs w:val="24"/>
        </w:rPr>
      </w:pPr>
      <w:r w:rsidRPr="00E37FCD">
        <w:rPr>
          <w:sz w:val="24"/>
          <w:szCs w:val="24"/>
        </w:rPr>
        <w:t xml:space="preserve">Advisory team: </w:t>
      </w:r>
      <w:r w:rsidR="00332AC3">
        <w:rPr>
          <w:sz w:val="24"/>
          <w:szCs w:val="24"/>
        </w:rPr>
        <w:t>Transportation, Public Health</w:t>
      </w:r>
    </w:p>
    <w:p w14:paraId="079AE09A" w14:textId="0717248D" w:rsidR="006057EA" w:rsidRPr="00E37FCD" w:rsidRDefault="006057EA" w:rsidP="006057EA">
      <w:pPr>
        <w:spacing w:after="0"/>
        <w:rPr>
          <w:sz w:val="24"/>
          <w:szCs w:val="24"/>
        </w:rPr>
      </w:pPr>
      <w:r w:rsidRPr="00E37FCD">
        <w:rPr>
          <w:sz w:val="24"/>
          <w:szCs w:val="24"/>
        </w:rPr>
        <w:t xml:space="preserve">Approximate hours: </w:t>
      </w:r>
      <w:r w:rsidR="00332AC3">
        <w:rPr>
          <w:sz w:val="24"/>
          <w:szCs w:val="24"/>
        </w:rPr>
        <w:t>1</w:t>
      </w:r>
      <w:r>
        <w:rPr>
          <w:sz w:val="24"/>
          <w:szCs w:val="24"/>
        </w:rPr>
        <w:t>00</w:t>
      </w:r>
    </w:p>
    <w:p w14:paraId="5BA72758" w14:textId="1DE1F67D" w:rsidR="006057EA" w:rsidRDefault="006057EA" w:rsidP="006057EA">
      <w:pPr>
        <w:spacing w:after="0"/>
        <w:rPr>
          <w:sz w:val="24"/>
          <w:szCs w:val="24"/>
        </w:rPr>
      </w:pPr>
      <w:r>
        <w:rPr>
          <w:sz w:val="24"/>
          <w:szCs w:val="24"/>
        </w:rPr>
        <w:t>Potential next steps of this research:</w:t>
      </w:r>
      <w:r w:rsidRPr="000E73C2">
        <w:rPr>
          <w:sz w:val="24"/>
          <w:szCs w:val="24"/>
        </w:rPr>
        <w:t xml:space="preserve"> </w:t>
      </w:r>
    </w:p>
    <w:p w14:paraId="487AF94D" w14:textId="6A5F86CD" w:rsidR="006057EA" w:rsidRPr="006057EA" w:rsidRDefault="006057EA" w:rsidP="003C3FA5">
      <w:pPr>
        <w:spacing w:after="0"/>
        <w:rPr>
          <w:b/>
          <w:i/>
          <w:sz w:val="24"/>
          <w:szCs w:val="24"/>
        </w:rPr>
      </w:pPr>
      <w:r w:rsidRPr="000A2CD0">
        <w:rPr>
          <w:b/>
          <w:i/>
          <w:sz w:val="24"/>
          <w:szCs w:val="24"/>
        </w:rPr>
        <w:t>Status:</w:t>
      </w:r>
      <w:r>
        <w:rPr>
          <w:b/>
          <w:i/>
          <w:sz w:val="24"/>
          <w:szCs w:val="24"/>
        </w:rPr>
        <w:t xml:space="preserve"> </w:t>
      </w:r>
      <w:r w:rsidR="00E2117E">
        <w:rPr>
          <w:b/>
          <w:i/>
          <w:sz w:val="24"/>
          <w:szCs w:val="24"/>
        </w:rPr>
        <w:t>research being scoped</w:t>
      </w:r>
    </w:p>
    <w:p w14:paraId="5BEE0A71" w14:textId="77777777" w:rsidR="006A0A3D" w:rsidRDefault="006A0A3D" w:rsidP="003C3FA5">
      <w:pPr>
        <w:spacing w:after="0"/>
        <w:rPr>
          <w:sz w:val="24"/>
          <w:szCs w:val="24"/>
        </w:rPr>
      </w:pPr>
    </w:p>
    <w:p w14:paraId="50EF21DA" w14:textId="77777777" w:rsidR="003C3FA5" w:rsidRDefault="003C3FA5" w:rsidP="003C3FA5">
      <w:pPr>
        <w:rPr>
          <w:b/>
          <w:sz w:val="28"/>
          <w:u w:val="single"/>
        </w:rPr>
      </w:pPr>
      <w:r>
        <w:rPr>
          <w:b/>
          <w:sz w:val="28"/>
          <w:u w:val="single"/>
        </w:rPr>
        <w:t>Dynamic and Representative Governance</w:t>
      </w:r>
    </w:p>
    <w:p w14:paraId="75AF3FB1" w14:textId="65B4554A" w:rsidR="003C3FA5" w:rsidRPr="00E37FCD" w:rsidRDefault="003C3FA5" w:rsidP="003C3FA5">
      <w:pPr>
        <w:spacing w:after="120"/>
        <w:rPr>
          <w:sz w:val="24"/>
          <w:szCs w:val="24"/>
        </w:rPr>
      </w:pPr>
      <w:r w:rsidRPr="00E37FCD">
        <w:rPr>
          <w:b/>
          <w:sz w:val="24"/>
          <w:szCs w:val="24"/>
        </w:rPr>
        <w:t>Municipal workforce and leadership</w:t>
      </w:r>
      <w:r w:rsidRPr="00E37FCD">
        <w:rPr>
          <w:sz w:val="24"/>
          <w:szCs w:val="24"/>
        </w:rPr>
        <w:t xml:space="preserve"> – </w:t>
      </w:r>
      <w:r w:rsidR="00931DC8">
        <w:rPr>
          <w:sz w:val="24"/>
          <w:szCs w:val="24"/>
        </w:rPr>
        <w:t>The demographics of Metro Boston are shifting ever more rapidly with an agi</w:t>
      </w:r>
      <w:r w:rsidR="008C753B">
        <w:rPr>
          <w:sz w:val="24"/>
          <w:szCs w:val="24"/>
        </w:rPr>
        <w:t xml:space="preserve">ng Baby Boomer generation and younger </w:t>
      </w:r>
      <w:r w:rsidR="00931DC8">
        <w:rPr>
          <w:sz w:val="24"/>
          <w:szCs w:val="24"/>
        </w:rPr>
        <w:t>generation</w:t>
      </w:r>
      <w:r w:rsidR="008C753B">
        <w:rPr>
          <w:sz w:val="24"/>
          <w:szCs w:val="24"/>
        </w:rPr>
        <w:t>s</w:t>
      </w:r>
      <w:r w:rsidR="00931DC8">
        <w:rPr>
          <w:sz w:val="24"/>
          <w:szCs w:val="24"/>
        </w:rPr>
        <w:t xml:space="preserve"> that </w:t>
      </w:r>
      <w:r w:rsidR="008C753B">
        <w:rPr>
          <w:sz w:val="24"/>
          <w:szCs w:val="24"/>
        </w:rPr>
        <w:t>are</w:t>
      </w:r>
      <w:r w:rsidR="00931DC8">
        <w:rPr>
          <w:sz w:val="24"/>
          <w:szCs w:val="24"/>
        </w:rPr>
        <w:t xml:space="preserve"> more racially and ethnically </w:t>
      </w:r>
      <w:r w:rsidR="005B782E">
        <w:rPr>
          <w:sz w:val="24"/>
          <w:szCs w:val="24"/>
        </w:rPr>
        <w:t xml:space="preserve">diverse </w:t>
      </w:r>
      <w:r w:rsidR="00931DC8">
        <w:rPr>
          <w:sz w:val="24"/>
          <w:szCs w:val="24"/>
        </w:rPr>
        <w:t xml:space="preserve">than ever before. These demographic shifts have implications for the region’s municipal workforce. It is not a stretch to say that </w:t>
      </w:r>
      <w:r w:rsidR="00742DFF">
        <w:rPr>
          <w:sz w:val="24"/>
          <w:szCs w:val="24"/>
        </w:rPr>
        <w:t>municipal leadership and, to some degree, staff</w:t>
      </w:r>
      <w:r w:rsidR="00790EAD">
        <w:rPr>
          <w:sz w:val="24"/>
          <w:szCs w:val="24"/>
        </w:rPr>
        <w:t>,</w:t>
      </w:r>
      <w:r w:rsidR="00742DFF">
        <w:rPr>
          <w:sz w:val="24"/>
          <w:szCs w:val="24"/>
        </w:rPr>
        <w:t xml:space="preserve"> </w:t>
      </w:r>
      <w:r w:rsidR="00790EAD">
        <w:rPr>
          <w:sz w:val="24"/>
          <w:szCs w:val="24"/>
        </w:rPr>
        <w:t xml:space="preserve">tends to </w:t>
      </w:r>
      <w:r w:rsidR="00931DC8">
        <w:rPr>
          <w:sz w:val="24"/>
          <w:szCs w:val="24"/>
        </w:rPr>
        <w:t xml:space="preserve">skew </w:t>
      </w:r>
      <w:r w:rsidR="007277BF">
        <w:rPr>
          <w:sz w:val="24"/>
          <w:szCs w:val="24"/>
        </w:rPr>
        <w:t>older,</w:t>
      </w:r>
      <w:r w:rsidR="00931DC8">
        <w:rPr>
          <w:sz w:val="24"/>
          <w:szCs w:val="24"/>
        </w:rPr>
        <w:t xml:space="preserve"> whiter</w:t>
      </w:r>
      <w:r w:rsidR="007277BF">
        <w:rPr>
          <w:sz w:val="24"/>
          <w:szCs w:val="24"/>
        </w:rPr>
        <w:t>, and more male</w:t>
      </w:r>
      <w:r w:rsidR="00931DC8">
        <w:rPr>
          <w:sz w:val="24"/>
          <w:szCs w:val="24"/>
        </w:rPr>
        <w:t xml:space="preserve"> than the </w:t>
      </w:r>
      <w:r w:rsidR="00790EAD">
        <w:rPr>
          <w:sz w:val="24"/>
          <w:szCs w:val="24"/>
        </w:rPr>
        <w:t>general public</w:t>
      </w:r>
      <w:r w:rsidR="007277BF">
        <w:rPr>
          <w:sz w:val="24"/>
          <w:szCs w:val="24"/>
        </w:rPr>
        <w:t>.</w:t>
      </w:r>
      <w:r w:rsidR="00742DFF">
        <w:rPr>
          <w:sz w:val="24"/>
          <w:szCs w:val="24"/>
        </w:rPr>
        <w:t xml:space="preserve"> </w:t>
      </w:r>
      <w:r w:rsidR="007277BF">
        <w:rPr>
          <w:sz w:val="24"/>
          <w:szCs w:val="24"/>
        </w:rPr>
        <w:t>This means that the coming wave of Baby Boomer retirement may have a particularly large impact on the municipal workforce. It also means that municipalities may have the opportunity to proactively build a more racially, ethnically, and gender diverse workforce</w:t>
      </w:r>
      <w:r w:rsidR="00790EAD">
        <w:rPr>
          <w:sz w:val="24"/>
          <w:szCs w:val="24"/>
        </w:rPr>
        <w:t xml:space="preserve"> as they fill jobs vacated by retiring Baby Boomers</w:t>
      </w:r>
      <w:r w:rsidR="007277BF">
        <w:rPr>
          <w:sz w:val="24"/>
          <w:szCs w:val="24"/>
        </w:rPr>
        <w:t xml:space="preserve">. </w:t>
      </w:r>
      <w:r w:rsidRPr="00E37FCD">
        <w:rPr>
          <w:sz w:val="24"/>
          <w:szCs w:val="24"/>
        </w:rPr>
        <w:t>Through a scan of literature and preliminary analysis of available data</w:t>
      </w:r>
      <w:r w:rsidR="007B6D3D">
        <w:rPr>
          <w:sz w:val="24"/>
          <w:szCs w:val="24"/>
        </w:rPr>
        <w:t xml:space="preserve">, such as American Community Survey microdata, </w:t>
      </w:r>
      <w:r w:rsidR="00790EAD">
        <w:rPr>
          <w:sz w:val="24"/>
          <w:szCs w:val="24"/>
        </w:rPr>
        <w:t>we would like</w:t>
      </w:r>
      <w:r w:rsidR="004548A2">
        <w:rPr>
          <w:sz w:val="24"/>
          <w:szCs w:val="24"/>
        </w:rPr>
        <w:t xml:space="preserve"> to</w:t>
      </w:r>
      <w:r w:rsidR="00790EAD">
        <w:rPr>
          <w:sz w:val="24"/>
          <w:szCs w:val="24"/>
        </w:rPr>
        <w:t xml:space="preserve"> more accurately</w:t>
      </w:r>
      <w:r w:rsidR="004548A2">
        <w:rPr>
          <w:sz w:val="24"/>
          <w:szCs w:val="24"/>
        </w:rPr>
        <w:t xml:space="preserve"> understand the</w:t>
      </w:r>
      <w:r w:rsidRPr="00E37FCD">
        <w:rPr>
          <w:sz w:val="24"/>
          <w:szCs w:val="24"/>
        </w:rPr>
        <w:t xml:space="preserve"> demographic characteristics of Metro Boston’s municipal workforce and leadership</w:t>
      </w:r>
      <w:r w:rsidR="00C61651">
        <w:rPr>
          <w:sz w:val="24"/>
          <w:szCs w:val="24"/>
        </w:rPr>
        <w:t>, so that we can better understand what workforce challenges and opportunities face the region’s municipalities</w:t>
      </w:r>
      <w:r w:rsidR="00790EAD">
        <w:rPr>
          <w:sz w:val="24"/>
          <w:szCs w:val="24"/>
        </w:rPr>
        <w:t>.</w:t>
      </w:r>
      <w:r w:rsidRPr="00E37FCD">
        <w:rPr>
          <w:sz w:val="24"/>
          <w:szCs w:val="24"/>
        </w:rPr>
        <w:t xml:space="preserve"> </w:t>
      </w:r>
      <w:r w:rsidR="00790EAD">
        <w:rPr>
          <w:sz w:val="24"/>
          <w:szCs w:val="24"/>
        </w:rPr>
        <w:t>Available data can give us a more detailed understanding of the demographic and economic characteristics of municipal workers at the regional scale. It can’t, however</w:t>
      </w:r>
      <w:r w:rsidR="00C61651">
        <w:rPr>
          <w:sz w:val="24"/>
          <w:szCs w:val="24"/>
        </w:rPr>
        <w:t>,</w:t>
      </w:r>
      <w:r w:rsidR="00790EAD">
        <w:rPr>
          <w:sz w:val="24"/>
          <w:szCs w:val="24"/>
        </w:rPr>
        <w:t xml:space="preserve"> give us the same detail for individual municipalities. For that level of detail, </w:t>
      </w:r>
      <w:r w:rsidR="008C753B">
        <w:rPr>
          <w:sz w:val="24"/>
          <w:szCs w:val="24"/>
        </w:rPr>
        <w:t xml:space="preserve">and to answer any questions we can’t glean from available data, </w:t>
      </w:r>
      <w:r w:rsidR="00790EAD">
        <w:rPr>
          <w:sz w:val="24"/>
          <w:szCs w:val="24"/>
        </w:rPr>
        <w:t xml:space="preserve">we will devise a </w:t>
      </w:r>
      <w:r w:rsidR="008C753B">
        <w:rPr>
          <w:sz w:val="24"/>
          <w:szCs w:val="24"/>
        </w:rPr>
        <w:t>survey instrument.</w:t>
      </w:r>
      <w:r w:rsidR="00790EAD">
        <w:rPr>
          <w:sz w:val="24"/>
          <w:szCs w:val="24"/>
        </w:rPr>
        <w:t xml:space="preserve"> </w:t>
      </w:r>
      <w:r w:rsidR="00C61651">
        <w:rPr>
          <w:sz w:val="24"/>
          <w:szCs w:val="24"/>
        </w:rPr>
        <w:t>We will prepare a series of questions to ask municipal leadership, such as</w:t>
      </w:r>
      <w:r w:rsidR="005B782E">
        <w:rPr>
          <w:sz w:val="24"/>
          <w:szCs w:val="24"/>
        </w:rPr>
        <w:t xml:space="preserve"> what are</w:t>
      </w:r>
      <w:r w:rsidR="00C61651">
        <w:rPr>
          <w:sz w:val="24"/>
          <w:szCs w:val="24"/>
        </w:rPr>
        <w:t xml:space="preserve"> the demographic characteristics of themselves and their staff, and are </w:t>
      </w:r>
      <w:r w:rsidR="005B782E">
        <w:rPr>
          <w:sz w:val="24"/>
          <w:szCs w:val="24"/>
        </w:rPr>
        <w:t xml:space="preserve">they </w:t>
      </w:r>
      <w:r w:rsidR="00C61651">
        <w:rPr>
          <w:sz w:val="24"/>
          <w:szCs w:val="24"/>
        </w:rPr>
        <w:t xml:space="preserve">thinking about the </w:t>
      </w:r>
      <w:r w:rsidR="005B782E">
        <w:rPr>
          <w:sz w:val="24"/>
          <w:szCs w:val="24"/>
        </w:rPr>
        <w:t xml:space="preserve">coming </w:t>
      </w:r>
      <w:r w:rsidR="00C61651">
        <w:rPr>
          <w:sz w:val="24"/>
          <w:szCs w:val="24"/>
        </w:rPr>
        <w:t>demographic shifts</w:t>
      </w:r>
      <w:r w:rsidR="005B782E">
        <w:rPr>
          <w:sz w:val="24"/>
          <w:szCs w:val="24"/>
        </w:rPr>
        <w:t xml:space="preserve"> and the challenges and opportunities they present</w:t>
      </w:r>
      <w:r w:rsidR="00C61651">
        <w:rPr>
          <w:sz w:val="24"/>
          <w:szCs w:val="24"/>
        </w:rPr>
        <w:t>.</w:t>
      </w:r>
    </w:p>
    <w:p w14:paraId="5F2B6B73" w14:textId="6E3639CD" w:rsidR="000E73C2" w:rsidRDefault="000E73C2" w:rsidP="000E73C2">
      <w:pPr>
        <w:spacing w:after="0"/>
        <w:rPr>
          <w:sz w:val="24"/>
          <w:szCs w:val="24"/>
        </w:rPr>
      </w:pPr>
      <w:r>
        <w:rPr>
          <w:sz w:val="24"/>
          <w:szCs w:val="24"/>
        </w:rPr>
        <w:t xml:space="preserve">Methods: </w:t>
      </w:r>
      <w:r w:rsidR="003F3189">
        <w:rPr>
          <w:sz w:val="24"/>
          <w:szCs w:val="24"/>
        </w:rPr>
        <w:t>analysis of available data; literature review; survey development</w:t>
      </w:r>
    </w:p>
    <w:p w14:paraId="1FC613CA" w14:textId="77777777" w:rsidR="003C3FA5" w:rsidRPr="00E37FCD" w:rsidRDefault="003C3FA5" w:rsidP="003C3FA5">
      <w:pPr>
        <w:spacing w:after="0"/>
        <w:rPr>
          <w:sz w:val="24"/>
          <w:szCs w:val="24"/>
        </w:rPr>
      </w:pPr>
      <w:r w:rsidRPr="00E37FCD">
        <w:rPr>
          <w:sz w:val="24"/>
          <w:szCs w:val="24"/>
        </w:rPr>
        <w:t>Research lead: Seleeke Flingai</w:t>
      </w:r>
    </w:p>
    <w:p w14:paraId="0CF1ED46" w14:textId="16918ECA" w:rsidR="003C3FA5" w:rsidRPr="00E37FCD" w:rsidRDefault="003C3FA5" w:rsidP="003C3FA5">
      <w:pPr>
        <w:spacing w:after="0"/>
        <w:rPr>
          <w:sz w:val="24"/>
          <w:szCs w:val="24"/>
        </w:rPr>
      </w:pPr>
      <w:r w:rsidRPr="00E37FCD">
        <w:rPr>
          <w:sz w:val="24"/>
          <w:szCs w:val="24"/>
        </w:rPr>
        <w:t xml:space="preserve">Research team: </w:t>
      </w:r>
      <w:r w:rsidR="00265E20">
        <w:rPr>
          <w:sz w:val="24"/>
          <w:szCs w:val="24"/>
        </w:rPr>
        <w:t xml:space="preserve">Lauri </w:t>
      </w:r>
      <w:proofErr w:type="spellStart"/>
      <w:r w:rsidR="00265E20">
        <w:rPr>
          <w:sz w:val="24"/>
          <w:szCs w:val="24"/>
        </w:rPr>
        <w:t>Zivkovich</w:t>
      </w:r>
      <w:proofErr w:type="spellEnd"/>
      <w:r w:rsidR="00265E20">
        <w:rPr>
          <w:sz w:val="24"/>
          <w:szCs w:val="24"/>
        </w:rPr>
        <w:t xml:space="preserve">, </w:t>
      </w:r>
      <w:r w:rsidRPr="00E37FCD">
        <w:rPr>
          <w:sz w:val="24"/>
          <w:szCs w:val="24"/>
        </w:rPr>
        <w:t xml:space="preserve">Research Intern </w:t>
      </w:r>
    </w:p>
    <w:p w14:paraId="38285572" w14:textId="576FC69F" w:rsidR="003C3FA5" w:rsidRPr="00E37FCD" w:rsidRDefault="003C3FA5" w:rsidP="003C3FA5">
      <w:pPr>
        <w:spacing w:after="0"/>
        <w:rPr>
          <w:sz w:val="24"/>
          <w:szCs w:val="24"/>
        </w:rPr>
      </w:pPr>
      <w:r w:rsidRPr="00E37FCD">
        <w:rPr>
          <w:sz w:val="24"/>
          <w:szCs w:val="24"/>
        </w:rPr>
        <w:t xml:space="preserve">Advisory team: </w:t>
      </w:r>
      <w:r w:rsidR="00265E20" w:rsidRPr="00E37FCD">
        <w:rPr>
          <w:sz w:val="24"/>
          <w:szCs w:val="24"/>
        </w:rPr>
        <w:t>Josh Eichen</w:t>
      </w:r>
      <w:r w:rsidR="00265E20">
        <w:rPr>
          <w:sz w:val="24"/>
          <w:szCs w:val="24"/>
        </w:rPr>
        <w:t xml:space="preserve">, </w:t>
      </w:r>
      <w:r w:rsidRPr="00E37FCD">
        <w:rPr>
          <w:sz w:val="24"/>
          <w:szCs w:val="24"/>
        </w:rPr>
        <w:t>Karen Adelman</w:t>
      </w:r>
      <w:r w:rsidR="00E6526F">
        <w:rPr>
          <w:sz w:val="24"/>
          <w:szCs w:val="24"/>
        </w:rPr>
        <w:t>, Land Use</w:t>
      </w:r>
    </w:p>
    <w:p w14:paraId="7E62C709" w14:textId="315457A6" w:rsidR="000309E3" w:rsidRDefault="003C3FA5" w:rsidP="003C3FA5">
      <w:pPr>
        <w:spacing w:after="0"/>
        <w:rPr>
          <w:sz w:val="24"/>
          <w:szCs w:val="24"/>
        </w:rPr>
      </w:pPr>
      <w:r w:rsidRPr="00E37FCD">
        <w:rPr>
          <w:sz w:val="24"/>
          <w:szCs w:val="24"/>
        </w:rPr>
        <w:t xml:space="preserve">Approximate hours: </w:t>
      </w:r>
      <w:r w:rsidR="005B782E">
        <w:rPr>
          <w:sz w:val="24"/>
          <w:szCs w:val="24"/>
        </w:rPr>
        <w:t>100</w:t>
      </w:r>
    </w:p>
    <w:p w14:paraId="18BAC8B4" w14:textId="53523D04" w:rsidR="00032108" w:rsidRPr="000A2CD0" w:rsidRDefault="00C70361" w:rsidP="00032108">
      <w:pPr>
        <w:spacing w:after="0"/>
        <w:rPr>
          <w:b/>
          <w:i/>
          <w:sz w:val="24"/>
          <w:szCs w:val="24"/>
        </w:rPr>
      </w:pPr>
      <w:r w:rsidRPr="000A2CD0">
        <w:rPr>
          <w:b/>
          <w:i/>
          <w:sz w:val="24"/>
          <w:szCs w:val="24"/>
        </w:rPr>
        <w:t xml:space="preserve">Status: </w:t>
      </w:r>
      <w:r w:rsidR="00032108" w:rsidRPr="000A2CD0">
        <w:rPr>
          <w:b/>
          <w:i/>
          <w:sz w:val="24"/>
          <w:szCs w:val="24"/>
        </w:rPr>
        <w:t>Research scoped but not yet started</w:t>
      </w:r>
    </w:p>
    <w:p w14:paraId="6CC69122" w14:textId="540F606C" w:rsidR="00032108" w:rsidRPr="000A2CD0" w:rsidRDefault="00032108" w:rsidP="003C3FA5">
      <w:pPr>
        <w:spacing w:after="0"/>
        <w:rPr>
          <w:b/>
          <w:i/>
          <w:sz w:val="24"/>
          <w:szCs w:val="24"/>
        </w:rPr>
      </w:pPr>
      <w:r w:rsidRPr="000A2CD0">
        <w:rPr>
          <w:b/>
          <w:i/>
          <w:sz w:val="24"/>
          <w:szCs w:val="24"/>
        </w:rPr>
        <w:t xml:space="preserve">Hours scoped: </w:t>
      </w:r>
      <w:r w:rsidR="00265E20" w:rsidRPr="000A2CD0">
        <w:rPr>
          <w:b/>
          <w:i/>
          <w:sz w:val="24"/>
          <w:szCs w:val="24"/>
        </w:rPr>
        <w:t>93</w:t>
      </w:r>
    </w:p>
    <w:p w14:paraId="72EDB993" w14:textId="0EA06B7A" w:rsidR="00265E20" w:rsidRPr="000A2CD0" w:rsidRDefault="005B7108" w:rsidP="003C3FA5">
      <w:pPr>
        <w:spacing w:after="0"/>
        <w:rPr>
          <w:b/>
          <w:sz w:val="24"/>
          <w:szCs w:val="24"/>
        </w:rPr>
      </w:pPr>
      <w:hyperlink r:id="rId9" w:history="1">
        <w:r w:rsidR="00265E20" w:rsidRPr="000A2CD0">
          <w:rPr>
            <w:rStyle w:val="Hyperlink"/>
            <w:b/>
            <w:i/>
            <w:sz w:val="24"/>
            <w:szCs w:val="24"/>
          </w:rPr>
          <w:t>Scope</w:t>
        </w:r>
      </w:hyperlink>
    </w:p>
    <w:p w14:paraId="1CB96BCD" w14:textId="49E74D87" w:rsidR="00E37FCD" w:rsidRPr="00E37FCD" w:rsidRDefault="00E37FCD" w:rsidP="00E37FCD">
      <w:pPr>
        <w:rPr>
          <w:sz w:val="24"/>
          <w:szCs w:val="24"/>
        </w:rPr>
      </w:pPr>
      <w:r w:rsidRPr="00E37FCD">
        <w:rPr>
          <w:b/>
          <w:sz w:val="24"/>
          <w:szCs w:val="24"/>
        </w:rPr>
        <w:lastRenderedPageBreak/>
        <w:t xml:space="preserve">Municipal </w:t>
      </w:r>
      <w:r w:rsidR="004548A2">
        <w:rPr>
          <w:b/>
          <w:sz w:val="24"/>
          <w:szCs w:val="24"/>
        </w:rPr>
        <w:t xml:space="preserve">leadership </w:t>
      </w:r>
      <w:r w:rsidRPr="00E37FCD">
        <w:rPr>
          <w:b/>
          <w:sz w:val="24"/>
          <w:szCs w:val="24"/>
        </w:rPr>
        <w:t>representation</w:t>
      </w:r>
      <w:r w:rsidRPr="00E37FCD">
        <w:rPr>
          <w:sz w:val="24"/>
          <w:szCs w:val="24"/>
        </w:rPr>
        <w:t xml:space="preserve"> </w:t>
      </w:r>
      <w:r w:rsidR="005B782E" w:rsidRPr="008967D9">
        <w:rPr>
          <w:b/>
          <w:sz w:val="24"/>
          <w:szCs w:val="24"/>
        </w:rPr>
        <w:t>survey</w:t>
      </w:r>
      <w:r w:rsidR="005B782E">
        <w:rPr>
          <w:sz w:val="24"/>
          <w:szCs w:val="24"/>
        </w:rPr>
        <w:t xml:space="preserve"> </w:t>
      </w:r>
      <w:r w:rsidRPr="00E37FCD">
        <w:rPr>
          <w:sz w:val="24"/>
          <w:szCs w:val="24"/>
        </w:rPr>
        <w:t>–</w:t>
      </w:r>
      <w:r w:rsidR="00045D45">
        <w:rPr>
          <w:sz w:val="24"/>
          <w:szCs w:val="24"/>
        </w:rPr>
        <w:t xml:space="preserve"> </w:t>
      </w:r>
      <w:r w:rsidR="002F13B7">
        <w:rPr>
          <w:sz w:val="24"/>
          <w:szCs w:val="24"/>
        </w:rPr>
        <w:t xml:space="preserve">Building off the results of the literature and data scan in the prior project, </w:t>
      </w:r>
      <w:r w:rsidR="005B782E">
        <w:rPr>
          <w:sz w:val="24"/>
          <w:szCs w:val="24"/>
        </w:rPr>
        <w:t xml:space="preserve">we will administer the </w:t>
      </w:r>
      <w:r w:rsidR="00045D45">
        <w:rPr>
          <w:sz w:val="24"/>
          <w:szCs w:val="24"/>
        </w:rPr>
        <w:t xml:space="preserve">devised </w:t>
      </w:r>
      <w:r w:rsidR="002F13B7">
        <w:rPr>
          <w:sz w:val="24"/>
          <w:szCs w:val="24"/>
        </w:rPr>
        <w:t>survey</w:t>
      </w:r>
      <w:r w:rsidR="005B782E" w:rsidRPr="005B782E">
        <w:rPr>
          <w:sz w:val="24"/>
          <w:szCs w:val="24"/>
        </w:rPr>
        <w:t xml:space="preserve"> </w:t>
      </w:r>
      <w:r w:rsidR="005B782E">
        <w:rPr>
          <w:sz w:val="24"/>
          <w:szCs w:val="24"/>
        </w:rPr>
        <w:t>of questions for</w:t>
      </w:r>
      <w:r w:rsidR="00045D45">
        <w:rPr>
          <w:sz w:val="24"/>
          <w:szCs w:val="24"/>
        </w:rPr>
        <w:t xml:space="preserve"> the</w:t>
      </w:r>
      <w:r w:rsidR="005B782E">
        <w:rPr>
          <w:sz w:val="24"/>
          <w:szCs w:val="24"/>
        </w:rPr>
        <w:t xml:space="preserve"> leadership</w:t>
      </w:r>
      <w:r w:rsidR="00045D45">
        <w:rPr>
          <w:sz w:val="24"/>
          <w:szCs w:val="24"/>
        </w:rPr>
        <w:t xml:space="preserve"> of the region’s 101 municipalities</w:t>
      </w:r>
      <w:r w:rsidR="005B782E">
        <w:rPr>
          <w:sz w:val="24"/>
          <w:szCs w:val="24"/>
        </w:rPr>
        <w:t>.</w:t>
      </w:r>
    </w:p>
    <w:p w14:paraId="10696A46" w14:textId="49960890" w:rsidR="007B65D7" w:rsidRDefault="007B65D7" w:rsidP="007B65D7">
      <w:pPr>
        <w:spacing w:after="0"/>
        <w:rPr>
          <w:sz w:val="24"/>
          <w:szCs w:val="24"/>
        </w:rPr>
      </w:pPr>
      <w:r>
        <w:rPr>
          <w:sz w:val="24"/>
          <w:szCs w:val="24"/>
        </w:rPr>
        <w:t>Methods: survey implementation</w:t>
      </w:r>
    </w:p>
    <w:p w14:paraId="371EA7E4" w14:textId="4353C92C" w:rsidR="00E37FCD" w:rsidRPr="00E37FCD" w:rsidRDefault="00E37FCD" w:rsidP="00E37FCD">
      <w:pPr>
        <w:spacing w:after="0"/>
        <w:rPr>
          <w:sz w:val="24"/>
          <w:szCs w:val="24"/>
        </w:rPr>
      </w:pPr>
      <w:r w:rsidRPr="00E37FCD">
        <w:rPr>
          <w:sz w:val="24"/>
          <w:szCs w:val="24"/>
        </w:rPr>
        <w:t>Project lead: Seleeke Flingai</w:t>
      </w:r>
      <w:r w:rsidR="00A16B13">
        <w:rPr>
          <w:sz w:val="24"/>
          <w:szCs w:val="24"/>
        </w:rPr>
        <w:t xml:space="preserve">/Lauri </w:t>
      </w:r>
      <w:proofErr w:type="spellStart"/>
      <w:r w:rsidR="00A16B13">
        <w:rPr>
          <w:sz w:val="24"/>
          <w:szCs w:val="24"/>
        </w:rPr>
        <w:t>Zivkovich</w:t>
      </w:r>
      <w:proofErr w:type="spellEnd"/>
      <w:r w:rsidR="00A16B13">
        <w:rPr>
          <w:sz w:val="24"/>
          <w:szCs w:val="24"/>
        </w:rPr>
        <w:t>/Government Affairs</w:t>
      </w:r>
    </w:p>
    <w:p w14:paraId="2E1BB2F7" w14:textId="5EF0AB8B" w:rsidR="00E37FCD" w:rsidRPr="00E37FCD" w:rsidRDefault="00E37FCD" w:rsidP="00E37FCD">
      <w:pPr>
        <w:spacing w:after="0"/>
        <w:rPr>
          <w:sz w:val="24"/>
          <w:szCs w:val="24"/>
        </w:rPr>
      </w:pPr>
      <w:r w:rsidRPr="00E37FCD">
        <w:rPr>
          <w:sz w:val="24"/>
          <w:szCs w:val="24"/>
        </w:rPr>
        <w:t xml:space="preserve">Research </w:t>
      </w:r>
      <w:proofErr w:type="spellStart"/>
      <w:r w:rsidRPr="00E37FCD">
        <w:rPr>
          <w:sz w:val="24"/>
          <w:szCs w:val="24"/>
        </w:rPr>
        <w:t>team</w:t>
      </w:r>
      <w:proofErr w:type="gramStart"/>
      <w:r w:rsidRPr="00E37FCD">
        <w:rPr>
          <w:sz w:val="24"/>
          <w:szCs w:val="24"/>
        </w:rPr>
        <w:t>:</w:t>
      </w:r>
      <w:r w:rsidR="00E6526F">
        <w:rPr>
          <w:sz w:val="24"/>
          <w:szCs w:val="24"/>
        </w:rPr>
        <w:t>Land</w:t>
      </w:r>
      <w:proofErr w:type="spellEnd"/>
      <w:proofErr w:type="gramEnd"/>
      <w:r w:rsidR="00E6526F">
        <w:rPr>
          <w:sz w:val="24"/>
          <w:szCs w:val="24"/>
        </w:rPr>
        <w:t xml:space="preserve"> Use, </w:t>
      </w:r>
      <w:r w:rsidR="00A16B13">
        <w:rPr>
          <w:sz w:val="24"/>
          <w:szCs w:val="24"/>
        </w:rPr>
        <w:t>Economic Development</w:t>
      </w:r>
    </w:p>
    <w:p w14:paraId="77AD7F19" w14:textId="566BB152" w:rsidR="00E37FCD" w:rsidRPr="00E37FCD" w:rsidRDefault="00E37FCD" w:rsidP="00E37FCD">
      <w:pPr>
        <w:spacing w:after="0"/>
        <w:rPr>
          <w:sz w:val="24"/>
          <w:szCs w:val="24"/>
        </w:rPr>
      </w:pPr>
      <w:r w:rsidRPr="00E37FCD">
        <w:rPr>
          <w:sz w:val="24"/>
          <w:szCs w:val="24"/>
        </w:rPr>
        <w:t>Advisory team: Community Engagement, Karen Adelman</w:t>
      </w:r>
      <w:r w:rsidR="00E6526F">
        <w:rPr>
          <w:sz w:val="24"/>
          <w:szCs w:val="24"/>
        </w:rPr>
        <w:t>, Economic Development</w:t>
      </w:r>
    </w:p>
    <w:p w14:paraId="55F1EC53" w14:textId="1BD351F5" w:rsidR="00CE7749" w:rsidRDefault="00E37FCD" w:rsidP="007B65D7">
      <w:pPr>
        <w:spacing w:after="0"/>
        <w:rPr>
          <w:sz w:val="24"/>
          <w:szCs w:val="24"/>
        </w:rPr>
      </w:pPr>
      <w:r w:rsidRPr="00E37FCD">
        <w:rPr>
          <w:sz w:val="24"/>
          <w:szCs w:val="24"/>
        </w:rPr>
        <w:t xml:space="preserve">Approximate hours: </w:t>
      </w:r>
      <w:r w:rsidR="005B782E">
        <w:rPr>
          <w:sz w:val="24"/>
          <w:szCs w:val="24"/>
        </w:rPr>
        <w:t>200</w:t>
      </w:r>
    </w:p>
    <w:p w14:paraId="3D040AF0" w14:textId="13A62B00" w:rsidR="007B65D7" w:rsidRDefault="007B65D7" w:rsidP="007B65D7">
      <w:pPr>
        <w:spacing w:after="0"/>
        <w:rPr>
          <w:sz w:val="24"/>
          <w:szCs w:val="24"/>
        </w:rPr>
      </w:pPr>
      <w:r>
        <w:rPr>
          <w:sz w:val="24"/>
          <w:szCs w:val="24"/>
        </w:rPr>
        <w:t xml:space="preserve">Potential next steps of this research: </w:t>
      </w:r>
      <w:r w:rsidR="00E6526F">
        <w:rPr>
          <w:sz w:val="24"/>
          <w:szCs w:val="24"/>
        </w:rPr>
        <w:t>Analyze survey results, tie to recommendations</w:t>
      </w:r>
    </w:p>
    <w:p w14:paraId="66A38CC6" w14:textId="14FB9E05" w:rsidR="00032108" w:rsidRPr="000A2CD0" w:rsidRDefault="00C70361" w:rsidP="007B65D7">
      <w:pPr>
        <w:spacing w:after="0"/>
        <w:rPr>
          <w:b/>
          <w:i/>
          <w:sz w:val="24"/>
          <w:szCs w:val="24"/>
        </w:rPr>
      </w:pPr>
      <w:r w:rsidRPr="000A2CD0">
        <w:rPr>
          <w:b/>
          <w:i/>
          <w:sz w:val="24"/>
          <w:szCs w:val="24"/>
        </w:rPr>
        <w:t xml:space="preserve">Status: </w:t>
      </w:r>
      <w:r w:rsidR="00032108" w:rsidRPr="000A2CD0">
        <w:rPr>
          <w:b/>
          <w:i/>
          <w:sz w:val="24"/>
          <w:szCs w:val="24"/>
        </w:rPr>
        <w:t>Research not yet started</w:t>
      </w:r>
    </w:p>
    <w:sectPr w:rsidR="00032108" w:rsidRPr="000A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78"/>
    <w:rsid w:val="00020323"/>
    <w:rsid w:val="00021F37"/>
    <w:rsid w:val="000309E3"/>
    <w:rsid w:val="00032108"/>
    <w:rsid w:val="000333A9"/>
    <w:rsid w:val="00034AF2"/>
    <w:rsid w:val="00035B18"/>
    <w:rsid w:val="00045D45"/>
    <w:rsid w:val="0004758C"/>
    <w:rsid w:val="00050328"/>
    <w:rsid w:val="00051728"/>
    <w:rsid w:val="000568E0"/>
    <w:rsid w:val="000604C1"/>
    <w:rsid w:val="000664BA"/>
    <w:rsid w:val="00066C55"/>
    <w:rsid w:val="00072802"/>
    <w:rsid w:val="000760F1"/>
    <w:rsid w:val="000A2CD0"/>
    <w:rsid w:val="000A556F"/>
    <w:rsid w:val="000B04CF"/>
    <w:rsid w:val="000B6D80"/>
    <w:rsid w:val="000C52A5"/>
    <w:rsid w:val="000D1E1F"/>
    <w:rsid w:val="000E73C2"/>
    <w:rsid w:val="00112293"/>
    <w:rsid w:val="00135DFD"/>
    <w:rsid w:val="00156C5F"/>
    <w:rsid w:val="00197E6B"/>
    <w:rsid w:val="001A1FDC"/>
    <w:rsid w:val="001A3D61"/>
    <w:rsid w:val="001B374C"/>
    <w:rsid w:val="001B783E"/>
    <w:rsid w:val="001D0512"/>
    <w:rsid w:val="001D3AF3"/>
    <w:rsid w:val="001D4047"/>
    <w:rsid w:val="001F72C2"/>
    <w:rsid w:val="00201393"/>
    <w:rsid w:val="00205D70"/>
    <w:rsid w:val="00210DA4"/>
    <w:rsid w:val="002256E4"/>
    <w:rsid w:val="0023363C"/>
    <w:rsid w:val="00265E20"/>
    <w:rsid w:val="00285BF7"/>
    <w:rsid w:val="0028686E"/>
    <w:rsid w:val="00294116"/>
    <w:rsid w:val="002A5278"/>
    <w:rsid w:val="002C3241"/>
    <w:rsid w:val="002F13B7"/>
    <w:rsid w:val="00332AC3"/>
    <w:rsid w:val="0035005C"/>
    <w:rsid w:val="003529DF"/>
    <w:rsid w:val="003628E3"/>
    <w:rsid w:val="003776D0"/>
    <w:rsid w:val="0039145E"/>
    <w:rsid w:val="003970F4"/>
    <w:rsid w:val="003A177B"/>
    <w:rsid w:val="003C3FA5"/>
    <w:rsid w:val="003E05D3"/>
    <w:rsid w:val="003E255B"/>
    <w:rsid w:val="003E2CC3"/>
    <w:rsid w:val="003E2D22"/>
    <w:rsid w:val="003F3189"/>
    <w:rsid w:val="00435A0D"/>
    <w:rsid w:val="00435BAD"/>
    <w:rsid w:val="00441BCA"/>
    <w:rsid w:val="004548A2"/>
    <w:rsid w:val="004765DE"/>
    <w:rsid w:val="004815F1"/>
    <w:rsid w:val="00482438"/>
    <w:rsid w:val="004878FA"/>
    <w:rsid w:val="00495579"/>
    <w:rsid w:val="004A468C"/>
    <w:rsid w:val="004B6A8C"/>
    <w:rsid w:val="004D5108"/>
    <w:rsid w:val="004E5AEF"/>
    <w:rsid w:val="0050378D"/>
    <w:rsid w:val="00513520"/>
    <w:rsid w:val="00524801"/>
    <w:rsid w:val="00524DA1"/>
    <w:rsid w:val="00532F50"/>
    <w:rsid w:val="00536B86"/>
    <w:rsid w:val="005466A2"/>
    <w:rsid w:val="0055062B"/>
    <w:rsid w:val="00552920"/>
    <w:rsid w:val="0058595E"/>
    <w:rsid w:val="005B1C40"/>
    <w:rsid w:val="005B782E"/>
    <w:rsid w:val="005C4AF2"/>
    <w:rsid w:val="005D03A8"/>
    <w:rsid w:val="005E2746"/>
    <w:rsid w:val="005F5A2E"/>
    <w:rsid w:val="006057EA"/>
    <w:rsid w:val="00610E99"/>
    <w:rsid w:val="00651FE0"/>
    <w:rsid w:val="00671CF1"/>
    <w:rsid w:val="006900C3"/>
    <w:rsid w:val="006960BF"/>
    <w:rsid w:val="006A0A3D"/>
    <w:rsid w:val="006A2CCE"/>
    <w:rsid w:val="00710339"/>
    <w:rsid w:val="007201C2"/>
    <w:rsid w:val="007277BF"/>
    <w:rsid w:val="00741085"/>
    <w:rsid w:val="00742DFF"/>
    <w:rsid w:val="00790EAD"/>
    <w:rsid w:val="007B163C"/>
    <w:rsid w:val="007B3EF4"/>
    <w:rsid w:val="007B65D7"/>
    <w:rsid w:val="007B6D3D"/>
    <w:rsid w:val="007C5B3A"/>
    <w:rsid w:val="00807590"/>
    <w:rsid w:val="008131CF"/>
    <w:rsid w:val="00817315"/>
    <w:rsid w:val="00824FBD"/>
    <w:rsid w:val="00832C2E"/>
    <w:rsid w:val="008416BC"/>
    <w:rsid w:val="0085321A"/>
    <w:rsid w:val="0087571A"/>
    <w:rsid w:val="0089330D"/>
    <w:rsid w:val="008967D9"/>
    <w:rsid w:val="008A66A6"/>
    <w:rsid w:val="008B7B0E"/>
    <w:rsid w:val="008C6330"/>
    <w:rsid w:val="008C65ED"/>
    <w:rsid w:val="008C753B"/>
    <w:rsid w:val="008D3815"/>
    <w:rsid w:val="008E0EDC"/>
    <w:rsid w:val="008F54DA"/>
    <w:rsid w:val="0090009D"/>
    <w:rsid w:val="00901C5C"/>
    <w:rsid w:val="00931DC8"/>
    <w:rsid w:val="00970876"/>
    <w:rsid w:val="009772AC"/>
    <w:rsid w:val="00987E27"/>
    <w:rsid w:val="009B18F8"/>
    <w:rsid w:val="00A01A5E"/>
    <w:rsid w:val="00A0352E"/>
    <w:rsid w:val="00A10688"/>
    <w:rsid w:val="00A14B91"/>
    <w:rsid w:val="00A1584B"/>
    <w:rsid w:val="00A16B13"/>
    <w:rsid w:val="00A17CF2"/>
    <w:rsid w:val="00A268A8"/>
    <w:rsid w:val="00A52780"/>
    <w:rsid w:val="00A629AD"/>
    <w:rsid w:val="00A7582F"/>
    <w:rsid w:val="00A80024"/>
    <w:rsid w:val="00AB1F84"/>
    <w:rsid w:val="00AC7F20"/>
    <w:rsid w:val="00AD5597"/>
    <w:rsid w:val="00B12FF1"/>
    <w:rsid w:val="00B22CA7"/>
    <w:rsid w:val="00B41E00"/>
    <w:rsid w:val="00B45918"/>
    <w:rsid w:val="00B52CA8"/>
    <w:rsid w:val="00B638AE"/>
    <w:rsid w:val="00B735C6"/>
    <w:rsid w:val="00B947CD"/>
    <w:rsid w:val="00B964C9"/>
    <w:rsid w:val="00BA1C5E"/>
    <w:rsid w:val="00BB03E2"/>
    <w:rsid w:val="00BC102C"/>
    <w:rsid w:val="00BD4BE7"/>
    <w:rsid w:val="00BE7D93"/>
    <w:rsid w:val="00BF0EAD"/>
    <w:rsid w:val="00BF1F77"/>
    <w:rsid w:val="00C01334"/>
    <w:rsid w:val="00C050AE"/>
    <w:rsid w:val="00C17512"/>
    <w:rsid w:val="00C346CF"/>
    <w:rsid w:val="00C52DBA"/>
    <w:rsid w:val="00C61651"/>
    <w:rsid w:val="00C654BA"/>
    <w:rsid w:val="00C70361"/>
    <w:rsid w:val="00C76660"/>
    <w:rsid w:val="00C8325F"/>
    <w:rsid w:val="00CE123D"/>
    <w:rsid w:val="00CE7749"/>
    <w:rsid w:val="00CF6F87"/>
    <w:rsid w:val="00D0490F"/>
    <w:rsid w:val="00D06DBA"/>
    <w:rsid w:val="00D14DD2"/>
    <w:rsid w:val="00D23AF0"/>
    <w:rsid w:val="00D474BA"/>
    <w:rsid w:val="00D50B7F"/>
    <w:rsid w:val="00D51510"/>
    <w:rsid w:val="00D5558D"/>
    <w:rsid w:val="00D626AF"/>
    <w:rsid w:val="00D762C4"/>
    <w:rsid w:val="00D82BA7"/>
    <w:rsid w:val="00D82F77"/>
    <w:rsid w:val="00DB1C08"/>
    <w:rsid w:val="00DC33D1"/>
    <w:rsid w:val="00DC4910"/>
    <w:rsid w:val="00DE292B"/>
    <w:rsid w:val="00DE7763"/>
    <w:rsid w:val="00DF5DF5"/>
    <w:rsid w:val="00E014F5"/>
    <w:rsid w:val="00E2117E"/>
    <w:rsid w:val="00E26B69"/>
    <w:rsid w:val="00E30A14"/>
    <w:rsid w:val="00E37FCD"/>
    <w:rsid w:val="00E415A6"/>
    <w:rsid w:val="00E45A09"/>
    <w:rsid w:val="00E51716"/>
    <w:rsid w:val="00E56A90"/>
    <w:rsid w:val="00E6526F"/>
    <w:rsid w:val="00E6715E"/>
    <w:rsid w:val="00E951A6"/>
    <w:rsid w:val="00E9530D"/>
    <w:rsid w:val="00E95EA1"/>
    <w:rsid w:val="00EB6A95"/>
    <w:rsid w:val="00EE0F65"/>
    <w:rsid w:val="00F0191B"/>
    <w:rsid w:val="00F06E39"/>
    <w:rsid w:val="00F24AD5"/>
    <w:rsid w:val="00F2672C"/>
    <w:rsid w:val="00F33679"/>
    <w:rsid w:val="00F33A2B"/>
    <w:rsid w:val="00F76A61"/>
    <w:rsid w:val="00F82DD6"/>
    <w:rsid w:val="00FB2532"/>
    <w:rsid w:val="00FD48A5"/>
    <w:rsid w:val="00FD5BA9"/>
    <w:rsid w:val="00FE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9C7B"/>
  <w15:chartTrackingRefBased/>
  <w15:docId w15:val="{B00B16A5-9AD7-4A6C-8B5B-4BC2A73E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62B"/>
    <w:rPr>
      <w:rFonts w:ascii="Tw Cen MT" w:hAnsi="Tw Cen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E7"/>
    <w:rPr>
      <w:rFonts w:ascii="Segoe UI" w:hAnsi="Segoe UI" w:cs="Segoe UI"/>
      <w:sz w:val="18"/>
      <w:szCs w:val="18"/>
    </w:rPr>
  </w:style>
  <w:style w:type="character" w:styleId="CommentReference">
    <w:name w:val="annotation reference"/>
    <w:basedOn w:val="DefaultParagraphFont"/>
    <w:uiPriority w:val="99"/>
    <w:semiHidden/>
    <w:unhideWhenUsed/>
    <w:rsid w:val="00441BCA"/>
    <w:rPr>
      <w:sz w:val="16"/>
      <w:szCs w:val="16"/>
    </w:rPr>
  </w:style>
  <w:style w:type="paragraph" w:styleId="CommentText">
    <w:name w:val="annotation text"/>
    <w:basedOn w:val="Normal"/>
    <w:link w:val="CommentTextChar"/>
    <w:uiPriority w:val="99"/>
    <w:semiHidden/>
    <w:unhideWhenUsed/>
    <w:rsid w:val="00441BCA"/>
    <w:pPr>
      <w:spacing w:line="240" w:lineRule="auto"/>
    </w:pPr>
    <w:rPr>
      <w:sz w:val="20"/>
      <w:szCs w:val="20"/>
    </w:rPr>
  </w:style>
  <w:style w:type="character" w:customStyle="1" w:styleId="CommentTextChar">
    <w:name w:val="Comment Text Char"/>
    <w:basedOn w:val="DefaultParagraphFont"/>
    <w:link w:val="CommentText"/>
    <w:uiPriority w:val="99"/>
    <w:semiHidden/>
    <w:rsid w:val="00441BCA"/>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441BCA"/>
    <w:rPr>
      <w:b/>
      <w:bCs/>
    </w:rPr>
  </w:style>
  <w:style w:type="character" w:customStyle="1" w:styleId="CommentSubjectChar">
    <w:name w:val="Comment Subject Char"/>
    <w:basedOn w:val="CommentTextChar"/>
    <w:link w:val="CommentSubject"/>
    <w:uiPriority w:val="99"/>
    <w:semiHidden/>
    <w:rsid w:val="00441BCA"/>
    <w:rPr>
      <w:rFonts w:ascii="Tw Cen MT" w:hAnsi="Tw Cen MT"/>
      <w:b/>
      <w:bCs/>
      <w:sz w:val="20"/>
      <w:szCs w:val="20"/>
    </w:rPr>
  </w:style>
  <w:style w:type="character" w:styleId="Hyperlink">
    <w:name w:val="Hyperlink"/>
    <w:basedOn w:val="DefaultParagraphFont"/>
    <w:uiPriority w:val="99"/>
    <w:unhideWhenUsed/>
    <w:rsid w:val="00265E20"/>
    <w:rPr>
      <w:color w:val="0563C1" w:themeColor="hyperlink"/>
      <w:u w:val="single"/>
    </w:rPr>
  </w:style>
  <w:style w:type="character" w:styleId="FollowedHyperlink">
    <w:name w:val="FollowedHyperlink"/>
    <w:basedOn w:val="DefaultParagraphFont"/>
    <w:uiPriority w:val="99"/>
    <w:semiHidden/>
    <w:unhideWhenUsed/>
    <w:rsid w:val="00265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ta-001\ds$\DataServices\Projects\Current_Projects\Transportation\EV_Adoption\documents\research_proposal_ev_20180809.docx" TargetMode="External"/><Relationship Id="rId3" Type="http://schemas.openxmlformats.org/officeDocument/2006/relationships/webSettings" Target="webSettings.xml"/><Relationship Id="rId7" Type="http://schemas.openxmlformats.org/officeDocument/2006/relationships/hyperlink" Target="file:///\\Data-001\Public\DataServices\Projects\Current_Projects\Regional_Plan_Update_Research\Understanding%20Available%20Housing%20Data\20180925_SCOPE_Understanding-available-housing-data.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ata-001\Public\DataServices\Projects\Current_Projects\Regional_Plan_Update_Research\Displacement%20-%20Residential\Documentation\Scope\20180822%20-%20Research%20Project%20Scope%20draft%204.docx" TargetMode="External"/><Relationship Id="rId11" Type="http://schemas.openxmlformats.org/officeDocument/2006/relationships/theme" Target="theme/theme1.xml"/><Relationship Id="rId5" Type="http://schemas.openxmlformats.org/officeDocument/2006/relationships/hyperlink" Target="file:///\\Data-001\Public\DataServices\Projects\Current_Projects\Regional_Plan_Update_Research\Nature%20of%20Work\ChangingNatureofWork_Scope_112918.docx" TargetMode="External"/><Relationship Id="rId10" Type="http://schemas.openxmlformats.org/officeDocument/2006/relationships/fontTable" Target="fontTable.xml"/><Relationship Id="rId4" Type="http://schemas.openxmlformats.org/officeDocument/2006/relationships/hyperlink" Target="file:///\\Data-001\Public\DataServices\Projects\Current_Projects\Regional_Plan_Update_Research\Displacement%20-%20Commercial\Scope\09122018%20-%20Commercial%20Displacement%20Research%20Project%20Scope%20Content.docx" TargetMode="External"/><Relationship Id="rId9" Type="http://schemas.openxmlformats.org/officeDocument/2006/relationships/hyperlink" Target="file:///\\Data-001\Public\DataServices\Projects\Current_Projects\Regional_Plan_Update_Research\Municipal%20Workforce%20and%20Leadership\20181001_SCOPE_Municipal-workforce-and-leadershi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8</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23190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Jessie</dc:creator>
  <cp:keywords/>
  <dc:description/>
  <cp:lastModifiedBy>Partridge, Jessie</cp:lastModifiedBy>
  <cp:revision>3</cp:revision>
  <cp:lastPrinted>2018-07-18T13:04:00Z</cp:lastPrinted>
  <dcterms:created xsi:type="dcterms:W3CDTF">2019-01-03T14:51:00Z</dcterms:created>
  <dcterms:modified xsi:type="dcterms:W3CDTF">2019-01-03T22:17:00Z</dcterms:modified>
</cp:coreProperties>
</file>